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8" w:rsidRPr="00E939FB" w:rsidRDefault="004C6873" w:rsidP="00E939FB">
      <w:pPr>
        <w:adjustRightInd w:val="0"/>
        <w:snapToGrid w:val="0"/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南京邮电大学通达学院项目竞争性磋商公告</w:t>
      </w:r>
    </w:p>
    <w:p w:rsidR="00861FB8" w:rsidRDefault="004C6873">
      <w:pPr>
        <w:adjustRightInd w:val="0"/>
        <w:snapToGrid w:val="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南京邮电大学通达学院就</w:t>
      </w:r>
      <w:r w:rsidR="00E939FB" w:rsidRPr="00E939FB"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 w:rsidR="00A5223D"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 w:rsidR="00E939FB" w:rsidRPr="00E939FB"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组织</w:t>
      </w:r>
      <w:r>
        <w:rPr>
          <w:rFonts w:ascii="宋体" w:hAnsi="宋体" w:cs="宋体" w:hint="eastAsia"/>
          <w:sz w:val="24"/>
          <w:szCs w:val="24"/>
        </w:rPr>
        <w:t>竞争性磋商采购</w:t>
      </w:r>
      <w:r>
        <w:rPr>
          <w:rFonts w:ascii="宋体" w:hAnsi="宋体" w:cs="宋体" w:hint="eastAsia"/>
          <w:spacing w:val="20"/>
          <w:sz w:val="24"/>
          <w:szCs w:val="24"/>
        </w:rPr>
        <w:t>活动</w:t>
      </w:r>
      <w:r w:rsidR="00A5223D"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欢迎符合资质条件的供应商参与。</w:t>
      </w:r>
    </w:p>
    <w:p w:rsidR="00861FB8" w:rsidRDefault="004C6873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asciiTheme="minorEastAsia" w:hAnsiTheme="minorEastAsia" w:hint="eastAsia"/>
          <w:sz w:val="24"/>
        </w:rPr>
        <w:t>名称：</w:t>
      </w:r>
    </w:p>
    <w:p w:rsidR="00861FB8" w:rsidRDefault="004C6873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二、项目编号：</w:t>
      </w:r>
    </w:p>
    <w:p w:rsidR="00861FB8" w:rsidRDefault="004C6873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三、采购预算：</w:t>
      </w:r>
    </w:p>
    <w:p w:rsidR="00861FB8" w:rsidRDefault="004C6873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四、采购内容：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采购需求：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交付时间：合同签订后</w:t>
      </w:r>
      <w:r w:rsidR="00E939FB" w:rsidRPr="00E939FB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日内送至采购单位指定地点并完成安装调试。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交付地点：南京邮电大学通达学院指定位置。</w:t>
      </w:r>
    </w:p>
    <w:p w:rsidR="00861FB8" w:rsidRDefault="004C6873">
      <w:pPr>
        <w:adjustRightInd w:val="0"/>
        <w:snapToGrid w:val="0"/>
        <w:spacing w:line="276" w:lineRule="auto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五、参与</w:t>
      </w:r>
      <w:r>
        <w:rPr>
          <w:rFonts w:asciiTheme="minorEastAsia" w:hAnsiTheme="minorEastAsia" w:hint="eastAsia"/>
          <w:sz w:val="24"/>
        </w:rPr>
        <w:t>磋商</w:t>
      </w:r>
      <w:r>
        <w:rPr>
          <w:rFonts w:asciiTheme="minorEastAsia" w:hAnsiTheme="minorEastAsia" w:hint="eastAsia"/>
          <w:sz w:val="24"/>
        </w:rPr>
        <w:t>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asciiTheme="minorEastAsia" w:hAnsiTheme="minorEastAsia" w:hint="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asciiTheme="minorEastAsia" w:hAnsiTheme="minorEastAsia" w:hint="eastAsia"/>
          <w:sz w:val="24"/>
        </w:rPr>
        <w:t>报价文件时无须提供）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具有独立承担民事责任的能力；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具有良好的商业信誉：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具有履行合同所必需的设备和专业技术能力（提供生产商的技术支持承诺函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便于</w:t>
      </w:r>
      <w:r>
        <w:rPr>
          <w:rFonts w:asciiTheme="minorEastAsia" w:hAnsiTheme="minorEastAsia"/>
          <w:sz w:val="24"/>
        </w:rPr>
        <w:t>后</w:t>
      </w:r>
      <w:r>
        <w:rPr>
          <w:rFonts w:asciiTheme="minorEastAsia" w:hAnsiTheme="minorEastAsia" w:hint="eastAsia"/>
          <w:sz w:val="24"/>
        </w:rPr>
        <w:t>期</w:t>
      </w:r>
      <w:r>
        <w:rPr>
          <w:rFonts w:asciiTheme="minorEastAsia" w:hAnsiTheme="minorEastAsia"/>
          <w:sz w:val="24"/>
        </w:rPr>
        <w:t>消防可视化改造时提供技术支持</w:t>
      </w:r>
      <w:r>
        <w:rPr>
          <w:rFonts w:asciiTheme="minorEastAsia" w:hAnsiTheme="minorEastAsia" w:hint="eastAsia"/>
          <w:sz w:val="24"/>
        </w:rPr>
        <w:t>）；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有依法缴纳税收的良好记录；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>参加本次采购活动前三年内，在经营活动中没有重大违法记录；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>
        <w:rPr>
          <w:rFonts w:asciiTheme="minorEastAsia" w:hAnsiTheme="minorEastAsia" w:hint="eastAsia"/>
          <w:sz w:val="24"/>
        </w:rPr>
        <w:t>法律、行政法规规定的其他条件；</w:t>
      </w:r>
    </w:p>
    <w:p w:rsidR="00861FB8" w:rsidRDefault="004C6873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六、商务要求</w:t>
      </w:r>
    </w:p>
    <w:p w:rsidR="00861FB8" w:rsidRDefault="004C6873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</w:t>
      </w:r>
      <w:r>
        <w:rPr>
          <w:rFonts w:asciiTheme="minorEastAsia" w:hAnsiTheme="minorEastAsia"/>
          <w:sz w:val="24"/>
        </w:rPr>
        <w:t>33</w:t>
      </w:r>
      <w:r>
        <w:rPr>
          <w:rFonts w:asciiTheme="minorEastAsia" w:hAnsiTheme="minorEastAsia"/>
          <w:sz w:val="24"/>
        </w:rPr>
        <w:t>号南京邮电</w:t>
      </w:r>
    </w:p>
    <w:p w:rsidR="00861FB8" w:rsidRDefault="004C6873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 w:rsidR="00861FB8" w:rsidRDefault="004C6873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质保</w:t>
      </w:r>
      <w:r w:rsidR="00E939FB" w:rsidRPr="00E939FB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861FB8" w:rsidRDefault="004C6873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</w:t>
      </w:r>
      <w:r>
        <w:rPr>
          <w:rFonts w:asciiTheme="minorEastAsia" w:hAnsiTheme="minorEastAsia" w:hint="eastAsia"/>
          <w:sz w:val="24"/>
        </w:rPr>
        <w:t>同时不得增补。报价可保留小数点后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位小数。</w:t>
      </w:r>
    </w:p>
    <w:p w:rsidR="00861FB8" w:rsidRDefault="004C6873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付款方式：（仅供参考）</w:t>
      </w:r>
    </w:p>
    <w:p w:rsidR="00861FB8" w:rsidRDefault="004C6873" w:rsidP="00E939FB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本采购项目无预付款，安装结束，经甲乙双方共同验收合格后，付至合同总额的</w:t>
      </w:r>
      <w:r>
        <w:rPr>
          <w:rFonts w:asciiTheme="minorEastAsia" w:hAnsiTheme="minorEastAsia" w:hint="eastAsia"/>
          <w:sz w:val="24"/>
        </w:rPr>
        <w:t>100%</w:t>
      </w:r>
      <w:r>
        <w:rPr>
          <w:rFonts w:asciiTheme="minorEastAsia" w:hAnsiTheme="minorEastAsia" w:hint="eastAsia"/>
          <w:sz w:val="24"/>
        </w:rPr>
        <w:t>。甲方付款前乙方需提供合法、有效、等额的增值税专用发票，否则甲方有权拒付相应款项。</w:t>
      </w:r>
    </w:p>
    <w:p w:rsidR="00861FB8" w:rsidRDefault="004C6873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七</w:t>
      </w:r>
      <w:r>
        <w:rPr>
          <w:rFonts w:asciiTheme="minorEastAsia" w:hAnsiTheme="minorEastAsia" w:hint="eastAsia"/>
          <w:sz w:val="24"/>
        </w:rPr>
        <w:t>、开标时间、地点及评标原则</w:t>
      </w:r>
    </w:p>
    <w:p w:rsidR="00E939FB" w:rsidRDefault="004C6873" w:rsidP="00E939FB">
      <w:pPr>
        <w:adjustRightInd w:val="0"/>
        <w:snapToGrid w:val="0"/>
        <w:spacing w:line="276" w:lineRule="auto"/>
        <w:ind w:left="42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时间：</w:t>
      </w:r>
    </w:p>
    <w:p w:rsidR="00861FB8" w:rsidRDefault="004C6873" w:rsidP="00E939FB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2.</w:t>
      </w:r>
      <w:r>
        <w:rPr>
          <w:rFonts w:asciiTheme="minorEastAsia" w:hAnsiTheme="minorEastAsia" w:hint="eastAsia"/>
          <w:sz w:val="24"/>
        </w:rPr>
        <w:t>地点：</w:t>
      </w:r>
      <w:r>
        <w:rPr>
          <w:rFonts w:asciiTheme="minorEastAsia" w:hAnsiTheme="minorEastAsia" w:hint="eastAsia"/>
          <w:sz w:val="24"/>
        </w:rPr>
        <w:t xml:space="preserve"> </w:t>
      </w:r>
    </w:p>
    <w:p w:rsidR="00861FB8" w:rsidRDefault="004C6873">
      <w:pPr>
        <w:snapToGrid w:val="0"/>
        <w:spacing w:after="120" w:line="42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评标原则：根据最终报价、质量、服务等因素综合评定，按评审得分由高到低的原则确定成交供应商。（采购人根据项目特点在磋商文件中明确报价、质量、服务等评审因素的权重或分值）</w:t>
      </w:r>
    </w:p>
    <w:p w:rsidR="0058651B" w:rsidRPr="00A5223D" w:rsidRDefault="0058651B" w:rsidP="0058651B">
      <w:pPr>
        <w:snapToGrid w:val="0"/>
        <w:spacing w:after="120"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八、评分标准（最后附参考）</w:t>
      </w:r>
    </w:p>
    <w:p w:rsidR="00861FB8" w:rsidRDefault="0058651B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九</w:t>
      </w:r>
      <w:r w:rsidR="004C6873">
        <w:rPr>
          <w:rFonts w:asciiTheme="minorEastAsia" w:hAnsiTheme="minorEastAsia" w:hint="eastAsia"/>
          <w:sz w:val="24"/>
        </w:rPr>
        <w:t>、</w:t>
      </w:r>
      <w:r w:rsidR="004C6873">
        <w:rPr>
          <w:rFonts w:asciiTheme="minorEastAsia" w:hAnsiTheme="minorEastAsia" w:hint="eastAsia"/>
          <w:sz w:val="24"/>
        </w:rPr>
        <w:t>联系人及联系方式</w:t>
      </w:r>
    </w:p>
    <w:p w:rsidR="00861FB8" w:rsidRDefault="004C6873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系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人：</w:t>
      </w:r>
    </w:p>
    <w:p w:rsidR="00861FB8" w:rsidRDefault="004C6873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联系电话：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                  </w:t>
      </w:r>
      <w:r>
        <w:rPr>
          <w:rFonts w:asciiTheme="minorEastAsia" w:hAnsiTheme="minorEastAsia"/>
          <w:sz w:val="24"/>
        </w:rPr>
        <w:t>Email:</w:t>
      </w:r>
    </w:p>
    <w:p w:rsidR="00861FB8" w:rsidRPr="00E939FB" w:rsidRDefault="0058651B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十、</w:t>
      </w:r>
      <w:r w:rsidR="004C6873">
        <w:rPr>
          <w:rFonts w:asciiTheme="minorEastAsia" w:hAnsiTheme="minorEastAsia" w:hint="eastAsia"/>
          <w:sz w:val="24"/>
        </w:rPr>
        <w:t>请供应商按</w:t>
      </w:r>
      <w:r w:rsidR="004C6873">
        <w:rPr>
          <w:rFonts w:asciiTheme="minorEastAsia" w:hAnsiTheme="minorEastAsia" w:hint="eastAsia"/>
          <w:sz w:val="24"/>
        </w:rPr>
        <w:t>磋商</w:t>
      </w:r>
      <w:r w:rsidR="004C6873">
        <w:rPr>
          <w:rFonts w:asciiTheme="minorEastAsia" w:hAnsiTheme="minorEastAsia" w:hint="eastAsia"/>
          <w:sz w:val="24"/>
        </w:rPr>
        <w:t>响应报价表格式报价并在开标时间前送达。</w:t>
      </w:r>
    </w:p>
    <w:p w:rsidR="00861FB8" w:rsidRPr="00E939FB" w:rsidRDefault="004C6873">
      <w:pPr>
        <w:adjustRightInd w:val="0"/>
        <w:snapToGrid w:val="0"/>
        <w:rPr>
          <w:rFonts w:ascii="宋体" w:hAnsi="宋体" w:cs="宋体"/>
          <w:b/>
          <w:sz w:val="24"/>
          <w:szCs w:val="24"/>
        </w:rPr>
      </w:pPr>
      <w:r w:rsidRPr="00E939FB">
        <w:rPr>
          <w:rFonts w:ascii="宋体" w:hAnsi="宋体" w:cs="宋体" w:hint="eastAsia"/>
          <w:b/>
          <w:sz w:val="24"/>
          <w:szCs w:val="24"/>
        </w:rPr>
        <w:t>磋商</w:t>
      </w:r>
      <w:r w:rsidRPr="00E939FB">
        <w:rPr>
          <w:rFonts w:ascii="宋体" w:hAnsi="宋体" w:cs="宋体" w:hint="eastAsia"/>
          <w:b/>
          <w:sz w:val="24"/>
          <w:szCs w:val="24"/>
        </w:rPr>
        <w:t>响应报价表</w:t>
      </w:r>
      <w:r w:rsidRPr="00E939FB">
        <w:rPr>
          <w:rFonts w:ascii="宋体" w:hAnsi="宋体" w:cs="宋体" w:hint="eastAsia"/>
          <w:b/>
          <w:sz w:val="24"/>
          <w:szCs w:val="24"/>
        </w:rPr>
        <w:t>（表格格式可根据项目特点自行设计）</w:t>
      </w:r>
    </w:p>
    <w:tbl>
      <w:tblPr>
        <w:tblpPr w:leftFromText="180" w:rightFromText="180" w:vertAnchor="text" w:horzAnchor="margin" w:tblpY="82"/>
        <w:tblOverlap w:val="never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 w:rsidR="00861FB8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861FB8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861FB8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861FB8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861FB8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861FB8">
        <w:trPr>
          <w:trHeight w:val="4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4C6873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B8" w:rsidRDefault="00861FB8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861FB8" w:rsidRDefault="00861FB8">
      <w:pPr>
        <w:adjustRightInd w:val="0"/>
        <w:snapToGrid w:val="0"/>
        <w:spacing w:before="100" w:beforeAutospacing="1"/>
        <w:rPr>
          <w:rFonts w:ascii="仿宋" w:eastAsia="仿宋" w:hAnsi="仿宋"/>
          <w:sz w:val="32"/>
          <w:szCs w:val="32"/>
        </w:rPr>
      </w:pPr>
    </w:p>
    <w:p w:rsidR="00861FB8" w:rsidRDefault="004C6873">
      <w:pPr>
        <w:adjustRightInd w:val="0"/>
        <w:snapToGrid w:val="0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价格构成、报价要求：所有报价均用人民币表示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所报价格是交付地的验收价格，其总价即为履行合同的固定价格，包括原有旧设备拆除、辅材、运输、安装、调试、检验、培训、税金和保险等一切费用。</w:t>
      </w:r>
    </w:p>
    <w:p w:rsidR="00E939FB" w:rsidRPr="00E939FB" w:rsidRDefault="00E939FB" w:rsidP="00E939FB">
      <w:pPr>
        <w:adjustRightInd w:val="0"/>
        <w:snapToGrid w:val="0"/>
        <w:ind w:firstLineChars="200" w:firstLine="480"/>
        <w:rPr>
          <w:rFonts w:asciiTheme="minorEastAsia" w:hAnsiTheme="minorEastAsia"/>
          <w:b/>
          <w:sz w:val="24"/>
        </w:rPr>
      </w:pPr>
      <w:r w:rsidRPr="00E939FB">
        <w:rPr>
          <w:rFonts w:asciiTheme="minorEastAsia" w:hAnsiTheme="minorEastAsia" w:hint="eastAsia"/>
          <w:sz w:val="24"/>
        </w:rPr>
        <w:t>此表可以根据需要自行增减行数，且</w:t>
      </w:r>
      <w:r w:rsidRPr="00E939FB">
        <w:rPr>
          <w:rFonts w:asciiTheme="minorEastAsia" w:hAnsiTheme="minorEastAsia" w:hint="eastAsia"/>
          <w:b/>
          <w:sz w:val="24"/>
        </w:rPr>
        <w:t>该表报价非本次</w:t>
      </w:r>
      <w:r>
        <w:rPr>
          <w:rFonts w:asciiTheme="minorEastAsia" w:hAnsiTheme="minorEastAsia" w:hint="eastAsia"/>
          <w:b/>
          <w:sz w:val="24"/>
        </w:rPr>
        <w:t>磋商</w:t>
      </w:r>
      <w:r w:rsidRPr="00E939FB">
        <w:rPr>
          <w:rFonts w:asciiTheme="minorEastAsia" w:hAnsiTheme="minorEastAsia" w:hint="eastAsia"/>
          <w:b/>
          <w:sz w:val="24"/>
        </w:rPr>
        <w:t>中的最后报价。</w:t>
      </w:r>
    </w:p>
    <w:p w:rsidR="00861FB8" w:rsidRDefault="00861FB8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</w:p>
    <w:p w:rsidR="00861FB8" w:rsidRDefault="00861FB8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</w:p>
    <w:p w:rsidR="00861FB8" w:rsidRDefault="004C6873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供应商名称：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（盖单位公章）</w:t>
      </w:r>
    </w:p>
    <w:p w:rsidR="00861FB8" w:rsidRDefault="004C6873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法定代表人或授权代表（签字或盖章）：</w:t>
      </w:r>
      <w:r>
        <w:rPr>
          <w:rFonts w:asciiTheme="minorEastAsia" w:hAnsiTheme="minorEastAsia" w:hint="eastAsia"/>
          <w:sz w:val="24"/>
        </w:rPr>
        <w:t>XXX</w:t>
      </w:r>
    </w:p>
    <w:p w:rsidR="00861FB8" w:rsidRDefault="004C6873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>期：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</w:t>
      </w:r>
    </w:p>
    <w:p w:rsidR="00861FB8" w:rsidRDefault="00861FB8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861FB8" w:rsidRDefault="00861FB8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861FB8" w:rsidRDefault="00861FB8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861FB8" w:rsidRDefault="004C6873"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日</w:t>
      </w:r>
    </w:p>
    <w:p w:rsidR="0058651B" w:rsidRDefault="0058651B" w:rsidP="0058651B">
      <w:pPr>
        <w:spacing w:line="48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58651B" w:rsidRDefault="0058651B" w:rsidP="0058651B">
      <w:pPr>
        <w:spacing w:line="48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A5223D" w:rsidRDefault="00A5223D" w:rsidP="0058651B">
      <w:pPr>
        <w:spacing w:line="48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58651B" w:rsidRDefault="0058651B" w:rsidP="0058651B">
      <w:pPr>
        <w:spacing w:line="48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58651B" w:rsidRPr="0058651B" w:rsidRDefault="0058651B" w:rsidP="0058651B">
      <w:pPr>
        <w:spacing w:line="48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评分标准参考：(</w:t>
      </w:r>
      <w:r w:rsidR="001F539D">
        <w:rPr>
          <w:rFonts w:ascii="宋体" w:hAnsi="宋体" w:hint="eastAsia"/>
          <w:b/>
          <w:sz w:val="24"/>
        </w:rPr>
        <w:t>阅</w:t>
      </w:r>
      <w:r>
        <w:rPr>
          <w:rFonts w:ascii="宋体" w:hAnsi="宋体" w:hint="eastAsia"/>
          <w:b/>
          <w:sz w:val="24"/>
        </w:rPr>
        <w:t>完即删)</w:t>
      </w:r>
    </w:p>
    <w:p w:rsidR="0058651B" w:rsidRDefault="0058651B" w:rsidP="0058651B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1、投标报价（30分）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满足采购文件要求且投标价格最低的投标报价为评标基准价，其价格分为满分。其他投标人的价格分统一按下列公式计算：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投标报价得分=（评标基准价/投标报价）×30</w:t>
      </w:r>
    </w:p>
    <w:p w:rsidR="0058651B" w:rsidRDefault="0058651B" w:rsidP="0058651B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 技术参数响应情况(18分)</w:t>
      </w:r>
    </w:p>
    <w:p w:rsidR="0058651B" w:rsidRDefault="0058651B" w:rsidP="0058651B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根据各投标文件对技术性能的响应情况，完全响应得18分，负偏离一项扣3分，最高得分为18分。</w:t>
      </w:r>
    </w:p>
    <w:p w:rsidR="0058651B" w:rsidRDefault="0058651B" w:rsidP="0058651B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3、样品质量分（25分）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根据提供的样品质量予以综合打分。</w:t>
      </w:r>
    </w:p>
    <w:p w:rsidR="0058651B" w:rsidRDefault="0058651B" w:rsidP="0058651B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4、售后服务（15分）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1、质保期：满足文件要求得2分，每增加1年原厂质保得1分，最多得7分。（7分）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2、维保期内及后期服务方案，最优得8分。（8分）</w:t>
      </w:r>
    </w:p>
    <w:p w:rsidR="0058651B" w:rsidRDefault="0058651B" w:rsidP="0058651B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5、企业经营业绩及信誉情况（12分）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1、投标企业的总体评价：根据投标人的信誉影响、生产规模，企业管理的规范性，制度是否健全等打分，最优得7分。（7分）</w:t>
      </w:r>
    </w:p>
    <w:p w:rsidR="0058651B" w:rsidRDefault="0058651B" w:rsidP="0058651B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2、至本项目投标截止日期止三年内有一个类似产品业绩得1分，满分5分，需提供合同复印件（加盖公章）。（5分）</w:t>
      </w:r>
    </w:p>
    <w:p w:rsidR="0058651B" w:rsidRDefault="0058651B" w:rsidP="0058651B"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sectPr w:rsidR="0058651B" w:rsidSect="00861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73" w:rsidRDefault="004C6873" w:rsidP="00E939FB">
      <w:r>
        <w:separator/>
      </w:r>
    </w:p>
  </w:endnote>
  <w:endnote w:type="continuationSeparator" w:id="1">
    <w:p w:rsidR="004C6873" w:rsidRDefault="004C6873" w:rsidP="00E9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73" w:rsidRDefault="004C6873" w:rsidP="00E939FB">
      <w:r>
        <w:separator/>
      </w:r>
    </w:p>
  </w:footnote>
  <w:footnote w:type="continuationSeparator" w:id="1">
    <w:p w:rsidR="004C6873" w:rsidRDefault="004C6873" w:rsidP="00E93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AB47F3"/>
    <w:rsid w:val="00014C76"/>
    <w:rsid w:val="0014095D"/>
    <w:rsid w:val="00191C4A"/>
    <w:rsid w:val="001F539D"/>
    <w:rsid w:val="00254C3D"/>
    <w:rsid w:val="002F3620"/>
    <w:rsid w:val="003532DE"/>
    <w:rsid w:val="00375EB7"/>
    <w:rsid w:val="003F5DBA"/>
    <w:rsid w:val="00410A74"/>
    <w:rsid w:val="0047422C"/>
    <w:rsid w:val="00482C58"/>
    <w:rsid w:val="004C6873"/>
    <w:rsid w:val="004E0E61"/>
    <w:rsid w:val="004F111A"/>
    <w:rsid w:val="005241D2"/>
    <w:rsid w:val="0053304C"/>
    <w:rsid w:val="0056543F"/>
    <w:rsid w:val="0058651B"/>
    <w:rsid w:val="00587858"/>
    <w:rsid w:val="005D7ED6"/>
    <w:rsid w:val="005F32C8"/>
    <w:rsid w:val="00605D3F"/>
    <w:rsid w:val="006C25D2"/>
    <w:rsid w:val="008005C9"/>
    <w:rsid w:val="00861FB8"/>
    <w:rsid w:val="008A79BB"/>
    <w:rsid w:val="008C2EAD"/>
    <w:rsid w:val="008E3836"/>
    <w:rsid w:val="00937ECE"/>
    <w:rsid w:val="00A0513C"/>
    <w:rsid w:val="00A5223D"/>
    <w:rsid w:val="00A72ADF"/>
    <w:rsid w:val="00BB44F8"/>
    <w:rsid w:val="00BE0DCB"/>
    <w:rsid w:val="00BF44FB"/>
    <w:rsid w:val="00C26FE0"/>
    <w:rsid w:val="00C37078"/>
    <w:rsid w:val="00CF3AA6"/>
    <w:rsid w:val="00D3604C"/>
    <w:rsid w:val="00D833B1"/>
    <w:rsid w:val="00E15674"/>
    <w:rsid w:val="00E6189A"/>
    <w:rsid w:val="00E826BE"/>
    <w:rsid w:val="00E939FB"/>
    <w:rsid w:val="00EC43B4"/>
    <w:rsid w:val="00F01AE1"/>
    <w:rsid w:val="06BA0522"/>
    <w:rsid w:val="07BF46B0"/>
    <w:rsid w:val="112C33BF"/>
    <w:rsid w:val="115744BC"/>
    <w:rsid w:val="158C2E9E"/>
    <w:rsid w:val="1D215461"/>
    <w:rsid w:val="1DD836CC"/>
    <w:rsid w:val="1E0D4FE1"/>
    <w:rsid w:val="21B4182C"/>
    <w:rsid w:val="32A5066E"/>
    <w:rsid w:val="34AB47F3"/>
    <w:rsid w:val="39B639F0"/>
    <w:rsid w:val="3A8C5D2A"/>
    <w:rsid w:val="3C903186"/>
    <w:rsid w:val="40710E5E"/>
    <w:rsid w:val="419F4074"/>
    <w:rsid w:val="4A8D765C"/>
    <w:rsid w:val="4F7B50C1"/>
    <w:rsid w:val="6BC97D54"/>
    <w:rsid w:val="724059FD"/>
    <w:rsid w:val="73AA5DF1"/>
    <w:rsid w:val="7D6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FB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61FB8"/>
    <w:pPr>
      <w:jc w:val="left"/>
    </w:pPr>
  </w:style>
  <w:style w:type="paragraph" w:styleId="a4">
    <w:name w:val="Balloon Text"/>
    <w:basedOn w:val="a"/>
    <w:link w:val="Char0"/>
    <w:rsid w:val="00861FB8"/>
    <w:rPr>
      <w:sz w:val="18"/>
      <w:szCs w:val="18"/>
    </w:rPr>
  </w:style>
  <w:style w:type="paragraph" w:styleId="a5">
    <w:name w:val="footer"/>
    <w:basedOn w:val="a"/>
    <w:link w:val="Char1"/>
    <w:qFormat/>
    <w:rsid w:val="0086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6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61FB8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61FB8"/>
    <w:rPr>
      <w:b/>
      <w:bCs/>
    </w:rPr>
  </w:style>
  <w:style w:type="character" w:styleId="a9">
    <w:name w:val="annotation reference"/>
    <w:basedOn w:val="a0"/>
    <w:qFormat/>
    <w:rsid w:val="00861FB8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61FB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61FB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61FB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qFormat/>
    <w:rsid w:val="00861FB8"/>
    <w:rPr>
      <w:b/>
      <w:bCs/>
    </w:rPr>
  </w:style>
  <w:style w:type="character" w:customStyle="1" w:styleId="Char0">
    <w:name w:val="批注框文本 Char"/>
    <w:basedOn w:val="a0"/>
    <w:link w:val="a4"/>
    <w:qFormat/>
    <w:rsid w:val="00861FB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27</cp:revision>
  <dcterms:created xsi:type="dcterms:W3CDTF">2021-10-20T09:02:00Z</dcterms:created>
  <dcterms:modified xsi:type="dcterms:W3CDTF">2022-03-04T07:41:00Z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644D676807F6419C9924BDAACA1EDCEC</vt:lpwstr>
  </property>
</Properties>
</file>