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CC8B">
      <w:pPr>
        <w:jc w:val="center"/>
        <w:rPr>
          <w:rFonts w:cs="楷体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楷体_GB2312" w:asciiTheme="minorEastAsia" w:hAnsiTheme="minorEastAsia"/>
          <w:b/>
          <w:sz w:val="44"/>
          <w:szCs w:val="44"/>
          <w:lang w:val="en-US" w:eastAsia="zh-CN"/>
        </w:rPr>
        <w:t>投标人参加投标确认函</w:t>
      </w:r>
    </w:p>
    <w:p w14:paraId="4DB5C94A">
      <w:pPr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江苏唯诚建设咨询有限公司：</w:t>
      </w:r>
    </w:p>
    <w:p w14:paraId="1A73533E">
      <w:pPr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　　本单位将参加贵公司于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日开标的采购编号为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的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  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项目的</w:t>
      </w:r>
      <w:r>
        <w:rPr>
          <w:rFonts w:hint="eastAsia" w:cs="楷体_GB2312" w:asciiTheme="minorEastAsia" w:hAnsiTheme="minorEastAsia"/>
          <w:sz w:val="32"/>
          <w:szCs w:val="32"/>
          <w:lang w:val="en-US" w:eastAsia="zh-CN"/>
        </w:rPr>
        <w:t>采购文件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。本单位已在网站成功下载标书，特发函确认。</w:t>
      </w:r>
      <w:bookmarkStart w:id="0" w:name="_GoBack"/>
      <w:bookmarkEnd w:id="0"/>
    </w:p>
    <w:p w14:paraId="6870D15A">
      <w:pPr>
        <w:ind w:left="4160" w:hanging="4160" w:hangingChars="130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 xml:space="preserve">　　　　　　          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　      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（单位公章）</w:t>
      </w:r>
    </w:p>
    <w:p w14:paraId="35CC22CD">
      <w:pPr>
        <w:pBdr>
          <w:bottom w:val="single" w:color="auto" w:sz="6" w:space="1"/>
        </w:pBdr>
        <w:ind w:left="5280" w:hanging="5280" w:hangingChars="165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　　　　　　　　　　　　　    　年　　　月　　　日</w:t>
      </w:r>
    </w:p>
    <w:p w14:paraId="11ECFCD3">
      <w:pPr>
        <w:ind w:left="5280" w:hanging="5280" w:hangingChars="165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附：</w:t>
      </w:r>
    </w:p>
    <w:p w14:paraId="1CDD9178">
      <w:pPr>
        <w:ind w:left="5963" w:hanging="5963" w:hangingChars="1650"/>
        <w:jc w:val="center"/>
        <w:rPr>
          <w:rFonts w:cs="楷体_GB2312" w:asciiTheme="minorEastAsia" w:hAnsiTheme="minorEastAsia" w:eastAsiaTheme="minorEastAsia"/>
          <w:b/>
          <w:sz w:val="36"/>
          <w:szCs w:val="36"/>
        </w:rPr>
      </w:pPr>
      <w:r>
        <w:rPr>
          <w:rFonts w:hint="eastAsia" w:cs="楷体_GB2312" w:asciiTheme="minorEastAsia" w:hAnsiTheme="minorEastAsia" w:eastAsiaTheme="minorEastAsia"/>
          <w:b/>
          <w:sz w:val="36"/>
          <w:szCs w:val="36"/>
        </w:rPr>
        <w:t>供应商联系表</w:t>
      </w:r>
    </w:p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F5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2EDD2EEA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64659231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C08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261EE197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6201674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90B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2E631878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1F1365F4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95FD3D1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35ED8C17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FF1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1DECA50A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6051C0B1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CAB3B71">
            <w:pPr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106B6FB4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3B1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461A521A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7794C362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47CC4D9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邮    箱</w:t>
            </w:r>
          </w:p>
        </w:tc>
        <w:tc>
          <w:tcPr>
            <w:tcW w:w="2229" w:type="dxa"/>
          </w:tcPr>
          <w:p w14:paraId="5E7F6B8E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2DB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2EF48D81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71DC0F86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826B9D7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37CCEB9D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8A6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68E87E87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4E18D8BC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3AF24E93">
      <w:pPr>
        <w:spacing w:line="360" w:lineRule="auto"/>
        <w:jc w:val="left"/>
        <w:rPr>
          <w:rFonts w:cs="楷体_GB2312" w:asciiTheme="minorEastAsia" w:hAnsiTheme="minorEastAsia" w:eastAsiaTheme="minorEastAsia"/>
          <w:b/>
          <w:sz w:val="24"/>
        </w:rPr>
      </w:pPr>
      <w:r>
        <w:rPr>
          <w:rFonts w:hint="eastAsia" w:cs="楷体_GB2312" w:asciiTheme="minorEastAsia" w:hAnsiTheme="minorEastAsia" w:eastAsiaTheme="minorEastAsia"/>
          <w:b/>
          <w:sz w:val="24"/>
        </w:rPr>
        <w:t>备注：1、请准备参与本项目谈判的供应商如实填写（以上信息均为必填内容）后邮件至采购代理机构（邮 箱：2282617126@qq.com，</w:t>
      </w:r>
      <w:r>
        <w:rPr>
          <w:rFonts w:hint="eastAsia" w:cs="楷体_GB2312" w:asciiTheme="minorEastAsia" w:hAnsiTheme="minorEastAsia" w:eastAsiaTheme="minorEastAsia"/>
          <w:b/>
          <w:sz w:val="24"/>
          <w:lang w:val="en-US" w:eastAsia="zh-CN"/>
        </w:rPr>
        <w:t>联系</w:t>
      </w:r>
      <w:r>
        <w:rPr>
          <w:rFonts w:hint="eastAsia" w:cs="楷体_GB2312" w:asciiTheme="minorEastAsia" w:hAnsiTheme="minorEastAsia" w:eastAsiaTheme="minorEastAsia"/>
          <w:b/>
          <w:sz w:val="24"/>
        </w:rPr>
        <w:t>电话：13665205389）。</w:t>
      </w:r>
    </w:p>
    <w:p w14:paraId="498CA97A">
      <w:r>
        <w:rPr>
          <w:rFonts w:hint="eastAsia" w:cs="楷体_GB2312" w:asciiTheme="minorEastAsia" w:hAnsiTheme="minorEastAsia" w:eastAsiaTheme="minorEastAsia"/>
          <w:b/>
          <w:sz w:val="24"/>
        </w:rPr>
        <w:t xml:space="preserve">      2、因供应商填写有误，造成以上信息资料的不实将由供应商承担责任。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5E39"/>
    <w:rsid w:val="100D0B2B"/>
    <w:rsid w:val="15181DEE"/>
    <w:rsid w:val="25F44650"/>
    <w:rsid w:val="2B647A2C"/>
    <w:rsid w:val="35DA4187"/>
    <w:rsid w:val="36AD5E39"/>
    <w:rsid w:val="553823A6"/>
    <w:rsid w:val="6D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  <w:rPr>
      <w:rFonts w:eastAsia="Calibri" w:cs="宋体"/>
      <w:kern w:val="0"/>
      <w:sz w:val="20"/>
      <w:szCs w:val="20"/>
      <w:lang w:val="zh-CN"/>
    </w:rPr>
  </w:style>
  <w:style w:type="paragraph" w:customStyle="1" w:styleId="5">
    <w:name w:val="正文（缩进）"/>
    <w:basedOn w:val="1"/>
    <w:qFormat/>
    <w:uiPriority w:val="0"/>
    <w:pPr>
      <w:spacing w:before="156" w:after="156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252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2025-06-13T00:38:00Z</dcterms:created>
  <dc:creator>linzuchao</dc:creator>
  <cp:lastModifiedBy>linzuchao</cp:lastModifiedBy>
  <dcterms:modified xsi:type="dcterms:W3CDTF">2025-07-24T10:20:32Z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2472C77F4FD8447DA5475CF6CB40CED6_11</vt:lpwstr>
  </property>
  <property fmtid="{D5CDD505-2E9C-101B-9397-08002B2CF9AE}" pid="4" name="KSOTemplateDocerSaveRecord">
    <vt:lpwstr>eyJoZGlkIjoiNTM5YTVkYWMyOWU3ODg4NDBiYWQyMWRiMDBmNmZkODkiLCJ1c2VySWQiOiI0MTk2MzY1OTUifQ==</vt:lpwstr>
  </property>
</Properties>
</file>