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04" w:rsidRDefault="00CD6D6C">
      <w:pPr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>
        <w:rPr>
          <w:rFonts w:ascii="仿宋" w:eastAsia="仿宋" w:hAnsi="仿宋" w:cs="Times New Roman" w:hint="eastAsia"/>
          <w:b/>
          <w:bCs/>
          <w:sz w:val="36"/>
          <w:szCs w:val="36"/>
        </w:rPr>
        <w:t xml:space="preserve"> </w:t>
      </w:r>
      <w:r>
        <w:rPr>
          <w:rFonts w:ascii="仿宋" w:eastAsia="仿宋" w:hAnsi="仿宋" w:cs="Times New Roman" w:hint="eastAsia"/>
          <w:b/>
          <w:bCs/>
          <w:sz w:val="36"/>
          <w:szCs w:val="36"/>
        </w:rPr>
        <w:t>南京邮电大学通达学院</w:t>
      </w:r>
      <w:r>
        <w:rPr>
          <w:rFonts w:ascii="仿宋" w:eastAsia="仿宋" w:hAnsi="仿宋" w:cs="Times New Roman" w:hint="eastAsia"/>
          <w:b/>
          <w:bCs/>
          <w:sz w:val="36"/>
          <w:szCs w:val="36"/>
        </w:rPr>
        <w:t>教工之家办公家具采购</w:t>
      </w:r>
      <w:r>
        <w:rPr>
          <w:rFonts w:ascii="仿宋" w:eastAsia="仿宋" w:hAnsi="仿宋" w:cs="Times New Roman" w:hint="eastAsia"/>
          <w:b/>
          <w:bCs/>
          <w:sz w:val="36"/>
          <w:szCs w:val="36"/>
        </w:rPr>
        <w:t>项目竞争性磋商文件</w:t>
      </w:r>
    </w:p>
    <w:p w:rsidR="00A20104" w:rsidRDefault="00CD6D6C">
      <w:pPr>
        <w:rPr>
          <w:rFonts w:asciiTheme="minorEastAsia" w:hAnsiTheme="minorEastAsia" w:cs="Arial"/>
          <w:b/>
          <w:bCs/>
          <w:color w:val="333333"/>
          <w:sz w:val="24"/>
          <w:shd w:val="clear" w:color="auto" w:fill="FFFFFF"/>
        </w:rPr>
      </w:pPr>
      <w:r>
        <w:rPr>
          <w:rFonts w:asciiTheme="minorEastAsia" w:hAnsiTheme="minorEastAsia" w:cs="Arial" w:hint="eastAsia"/>
          <w:b/>
          <w:bCs/>
          <w:color w:val="333333"/>
          <w:sz w:val="24"/>
          <w:shd w:val="clear" w:color="auto" w:fill="FFFFFF"/>
        </w:rPr>
        <w:t>一、技术要求</w:t>
      </w:r>
    </w:p>
    <w:p w:rsidR="00A20104" w:rsidRDefault="00CD6D6C">
      <w:pPr>
        <w:widowControl/>
        <w:shd w:val="clear" w:color="auto" w:fill="FFFFFF"/>
        <w:spacing w:after="150" w:line="26" w:lineRule="atLeast"/>
        <w:ind w:firstLineChars="200" w:firstLine="480"/>
        <w:jc w:val="left"/>
        <w:rPr>
          <w:rFonts w:asciiTheme="minorEastAsia" w:hAnsiTheme="minorEastAsia" w:cs="Arial"/>
          <w:color w:val="333333"/>
          <w:kern w:val="0"/>
          <w:sz w:val="24"/>
          <w:shd w:val="clear" w:color="auto" w:fill="FFFFFF"/>
        </w:rPr>
      </w:pPr>
      <w:r>
        <w:rPr>
          <w:rFonts w:asciiTheme="minorEastAsia" w:hAnsiTheme="minorEastAsia" w:cs="Arial" w:hint="eastAsia"/>
          <w:color w:val="333333"/>
          <w:kern w:val="0"/>
          <w:sz w:val="24"/>
          <w:shd w:val="clear" w:color="auto" w:fill="FFFFFF"/>
        </w:rPr>
        <w:t>详见采购清单</w:t>
      </w:r>
      <w:bookmarkStart w:id="0" w:name="_GoBack"/>
      <w:bookmarkEnd w:id="0"/>
    </w:p>
    <w:tbl>
      <w:tblPr>
        <w:tblW w:w="9558" w:type="dxa"/>
        <w:tblInd w:w="103" w:type="dxa"/>
        <w:tblLayout w:type="fixed"/>
        <w:tblLook w:val="04A0"/>
      </w:tblPr>
      <w:tblGrid>
        <w:gridCol w:w="548"/>
        <w:gridCol w:w="915"/>
        <w:gridCol w:w="1236"/>
        <w:gridCol w:w="2977"/>
        <w:gridCol w:w="627"/>
        <w:gridCol w:w="533"/>
        <w:gridCol w:w="2722"/>
      </w:tblGrid>
      <w:tr w:rsidR="00C010DF" w:rsidRPr="00C010DF" w:rsidTr="00C010DF">
        <w:trPr>
          <w:trHeight w:val="90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F" w:rsidRPr="00C010DF" w:rsidRDefault="00C010DF" w:rsidP="00C01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10DF"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F" w:rsidRPr="00C010DF" w:rsidRDefault="00C010DF" w:rsidP="00C01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10DF">
              <w:rPr>
                <w:rFonts w:ascii="宋体" w:eastAsia="宋体" w:hAnsi="宋体" w:cs="宋体" w:hint="eastAsia"/>
                <w:kern w:val="0"/>
                <w:sz w:val="24"/>
              </w:rPr>
              <w:t>产品名称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F" w:rsidRPr="00C010DF" w:rsidRDefault="00C010DF" w:rsidP="00C01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10DF">
              <w:rPr>
                <w:rFonts w:ascii="宋体" w:eastAsia="宋体" w:hAnsi="宋体" w:cs="宋体" w:hint="eastAsia"/>
                <w:kern w:val="0"/>
                <w:sz w:val="24"/>
              </w:rPr>
              <w:t>规格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F" w:rsidRPr="00C010DF" w:rsidRDefault="00C010DF" w:rsidP="00C01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10DF">
              <w:rPr>
                <w:rFonts w:ascii="宋体" w:eastAsia="宋体" w:hAnsi="宋体" w:cs="宋体" w:hint="eastAsia"/>
                <w:kern w:val="0"/>
                <w:sz w:val="24"/>
              </w:rPr>
              <w:t>技术参数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F" w:rsidRPr="00C010DF" w:rsidRDefault="00C010DF" w:rsidP="00C01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10DF">
              <w:rPr>
                <w:rFonts w:ascii="宋体" w:eastAsia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F" w:rsidRPr="00C010DF" w:rsidRDefault="00C010DF" w:rsidP="00C01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10DF">
              <w:rPr>
                <w:rFonts w:ascii="宋体" w:eastAsia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F" w:rsidRPr="00C010DF" w:rsidRDefault="00C010DF" w:rsidP="00C01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10DF">
              <w:rPr>
                <w:rFonts w:ascii="宋体" w:eastAsia="宋体" w:hAnsi="宋体" w:cs="宋体" w:hint="eastAsia"/>
                <w:kern w:val="0"/>
                <w:sz w:val="24"/>
              </w:rPr>
              <w:t>产品参考款式</w:t>
            </w:r>
          </w:p>
        </w:tc>
      </w:tr>
      <w:tr w:rsidR="00C010DF" w:rsidRPr="00C010DF" w:rsidTr="00C010DF">
        <w:trPr>
          <w:trHeight w:val="336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F" w:rsidRPr="00C010DF" w:rsidRDefault="00C010DF" w:rsidP="00C01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10DF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F" w:rsidRPr="00C010DF" w:rsidRDefault="00C010DF" w:rsidP="00C01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10DF">
              <w:rPr>
                <w:rFonts w:ascii="宋体" w:eastAsia="宋体" w:hAnsi="宋体" w:cs="宋体" w:hint="eastAsia"/>
                <w:kern w:val="0"/>
                <w:sz w:val="24"/>
              </w:rPr>
              <w:t>折叠会议桌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F" w:rsidRPr="00C010DF" w:rsidRDefault="00C010DF" w:rsidP="00C01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10DF">
              <w:rPr>
                <w:rFonts w:ascii="宋体" w:eastAsia="宋体" w:hAnsi="宋体" w:cs="宋体" w:hint="eastAsia"/>
                <w:kern w:val="0"/>
                <w:sz w:val="24"/>
              </w:rPr>
              <w:t>1400*550*760mm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DF" w:rsidRPr="00C010DF" w:rsidRDefault="00C010DF" w:rsidP="00C01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010DF">
              <w:rPr>
                <w:rFonts w:ascii="宋体" w:eastAsia="宋体" w:hAnsi="宋体" w:cs="宋体" w:hint="eastAsia"/>
                <w:kern w:val="0"/>
                <w:sz w:val="24"/>
              </w:rPr>
              <w:t>1、基材：选用E1刨花板，强度高、不变形、承重性强。所有材料均经过防虫、防腐等化学处理甲醛释放量符合国际标准。</w:t>
            </w:r>
            <w:r w:rsidRPr="00C010DF">
              <w:rPr>
                <w:rFonts w:ascii="宋体" w:eastAsia="宋体" w:hAnsi="宋体" w:cs="宋体" w:hint="eastAsia"/>
                <w:kern w:val="0"/>
                <w:sz w:val="24"/>
              </w:rPr>
              <w:br/>
              <w:t>2.桌架：采用上海“宝钢”生产的的钢脚，表面采用磷化处理生产线进行严格除油除锈及磷化工艺处理后，通过粉沫喷涂设备进行静电喷塑防止钢件的生锈腐蚀。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F" w:rsidRPr="00C010DF" w:rsidRDefault="00C010DF" w:rsidP="00C01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10DF">
              <w:rPr>
                <w:rFonts w:ascii="宋体" w:eastAsia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F" w:rsidRPr="00C010DF" w:rsidRDefault="00C010DF" w:rsidP="00C01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10DF">
              <w:rPr>
                <w:rFonts w:ascii="宋体" w:eastAsia="宋体" w:hAnsi="宋体" w:cs="宋体" w:hint="eastAsia"/>
                <w:kern w:val="0"/>
                <w:sz w:val="24"/>
              </w:rPr>
              <w:t>张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0DF" w:rsidRPr="00C010DF" w:rsidRDefault="00C010DF" w:rsidP="00C01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C010DF" w:rsidRPr="00C010DF" w:rsidRDefault="00C010DF" w:rsidP="00C01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567690</wp:posOffset>
                  </wp:positionV>
                  <wp:extent cx="1857375" cy="1000125"/>
                  <wp:effectExtent l="19050" t="0" r="9525" b="0"/>
                  <wp:wrapNone/>
                  <wp:docPr id="3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10DF" w:rsidRPr="00C010DF" w:rsidTr="00C010DF">
        <w:trPr>
          <w:trHeight w:val="26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F" w:rsidRPr="00C010DF" w:rsidRDefault="00C010DF" w:rsidP="00C01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10DF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F" w:rsidRPr="00C010DF" w:rsidRDefault="00C010DF" w:rsidP="00C01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10DF">
              <w:rPr>
                <w:rFonts w:ascii="宋体" w:eastAsia="宋体" w:hAnsi="宋体" w:cs="宋体" w:hint="eastAsia"/>
                <w:kern w:val="0"/>
                <w:sz w:val="24"/>
              </w:rPr>
              <w:t>会议椅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F" w:rsidRPr="00C010DF" w:rsidRDefault="00C010DF" w:rsidP="00C01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10DF">
              <w:rPr>
                <w:rFonts w:ascii="宋体" w:eastAsia="宋体" w:hAnsi="宋体" w:cs="宋体" w:hint="eastAsia"/>
                <w:kern w:val="0"/>
                <w:sz w:val="24"/>
              </w:rPr>
              <w:t>常规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DF" w:rsidRPr="00C010DF" w:rsidRDefault="00C010DF" w:rsidP="00C01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C010DF">
              <w:rPr>
                <w:rFonts w:ascii="宋体" w:eastAsia="宋体" w:hAnsi="宋体" w:cs="宋体" w:hint="eastAsia"/>
                <w:kern w:val="0"/>
                <w:sz w:val="24"/>
              </w:rPr>
              <w:t>1、架子为实心钢架，坐面承重达200公斤以上。椅子可多张垒叠</w:t>
            </w:r>
            <w:r w:rsidRPr="00C010DF">
              <w:rPr>
                <w:rFonts w:ascii="宋体" w:eastAsia="宋体" w:hAnsi="宋体" w:cs="宋体" w:hint="eastAsia"/>
                <w:kern w:val="0"/>
                <w:sz w:val="24"/>
              </w:rPr>
              <w:br/>
              <w:t>2，仿生椅背F一体注塑成型，弹力足，强度高，边线棱角分明</w:t>
            </w:r>
            <w:r w:rsidRPr="00C010DF">
              <w:rPr>
                <w:rFonts w:ascii="宋体" w:eastAsia="宋体" w:hAnsi="宋体" w:cs="宋体" w:hint="eastAsia"/>
                <w:kern w:val="0"/>
                <w:sz w:val="24"/>
              </w:rPr>
              <w:br/>
              <w:t>3人体工学设计弹力椅背贴合人体曲线，在疲备的时候能够适当的伸展释放腰部的压力。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F" w:rsidRPr="00C010DF" w:rsidRDefault="00C010DF" w:rsidP="00C01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10DF">
              <w:rPr>
                <w:rFonts w:ascii="宋体" w:eastAsia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DF" w:rsidRPr="00C010DF" w:rsidRDefault="00C010DF" w:rsidP="00C010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C010DF">
              <w:rPr>
                <w:rFonts w:ascii="宋体" w:eastAsia="宋体" w:hAnsi="宋体" w:cs="宋体" w:hint="eastAsia"/>
                <w:kern w:val="0"/>
                <w:sz w:val="24"/>
              </w:rPr>
              <w:t>张</w:t>
            </w:r>
          </w:p>
        </w:tc>
        <w:tc>
          <w:tcPr>
            <w:tcW w:w="2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10DF" w:rsidRPr="00C010DF" w:rsidRDefault="00C010DF" w:rsidP="00C010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A20104" w:rsidRDefault="00A20104">
      <w:pPr>
        <w:widowControl/>
        <w:shd w:val="clear" w:color="auto" w:fill="FFFFFF"/>
        <w:spacing w:after="150" w:line="26" w:lineRule="atLeast"/>
        <w:ind w:firstLineChars="200" w:firstLine="480"/>
        <w:jc w:val="left"/>
        <w:rPr>
          <w:rFonts w:asciiTheme="minorEastAsia" w:hAnsiTheme="minorEastAsia" w:cs="Arial"/>
          <w:color w:val="333333"/>
          <w:kern w:val="0"/>
          <w:sz w:val="24"/>
          <w:shd w:val="clear" w:color="auto" w:fill="FFFFFF"/>
        </w:rPr>
      </w:pPr>
    </w:p>
    <w:p w:rsidR="00A20104" w:rsidRDefault="00A20104">
      <w:pPr>
        <w:widowControl/>
        <w:shd w:val="clear" w:color="auto" w:fill="FFFFFF"/>
        <w:spacing w:after="150" w:line="26" w:lineRule="atLeast"/>
        <w:ind w:firstLineChars="200" w:firstLine="480"/>
        <w:jc w:val="left"/>
        <w:rPr>
          <w:rFonts w:asciiTheme="minorEastAsia" w:hAnsiTheme="minorEastAsia" w:cs="Arial"/>
          <w:color w:val="333333"/>
          <w:kern w:val="0"/>
          <w:sz w:val="24"/>
          <w:shd w:val="clear" w:color="auto" w:fill="FFFFFF"/>
        </w:rPr>
      </w:pPr>
    </w:p>
    <w:p w:rsidR="00A20104" w:rsidRDefault="00CD6D6C">
      <w:pPr>
        <w:widowControl/>
        <w:shd w:val="clear" w:color="auto" w:fill="FFFFFF"/>
        <w:spacing w:after="150" w:line="26" w:lineRule="atLeast"/>
        <w:jc w:val="left"/>
        <w:rPr>
          <w:rFonts w:asciiTheme="minorEastAsia" w:hAnsiTheme="minorEastAsia" w:cs="Arial"/>
          <w:b/>
          <w:color w:val="333333"/>
          <w:kern w:val="0"/>
          <w:sz w:val="24"/>
          <w:shd w:val="clear" w:color="auto" w:fill="FFFFFF"/>
        </w:rPr>
      </w:pPr>
      <w:r>
        <w:rPr>
          <w:rFonts w:asciiTheme="minorEastAsia" w:hAnsiTheme="minorEastAsia" w:cs="Arial" w:hint="eastAsia"/>
          <w:b/>
          <w:color w:val="333333"/>
          <w:kern w:val="0"/>
          <w:sz w:val="24"/>
          <w:shd w:val="clear" w:color="auto" w:fill="FFFFFF"/>
        </w:rPr>
        <w:t>二、商务要求</w:t>
      </w:r>
    </w:p>
    <w:p w:rsidR="00A20104" w:rsidRDefault="00CD6D6C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bookmarkStart w:id="1" w:name="_Hlk76806912"/>
      <w:r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/>
          <w:sz w:val="24"/>
        </w:rPr>
        <w:t>供货要求：供应商负责将货物运到扬州市邗江区润扬南路</w:t>
      </w:r>
      <w:r>
        <w:rPr>
          <w:rFonts w:asciiTheme="minorEastAsia" w:hAnsiTheme="minorEastAsia"/>
          <w:sz w:val="24"/>
        </w:rPr>
        <w:t>33</w:t>
      </w:r>
      <w:r>
        <w:rPr>
          <w:rFonts w:asciiTheme="minorEastAsia" w:hAnsiTheme="minorEastAsia"/>
          <w:sz w:val="24"/>
        </w:rPr>
        <w:t>号南京邮电大学通达学院指定安装地点，并安装到位，由供应商负责办理运输和装卸</w:t>
      </w:r>
      <w:r>
        <w:rPr>
          <w:rFonts w:asciiTheme="minorEastAsia" w:hAnsiTheme="minorEastAsia" w:hint="eastAsia"/>
          <w:sz w:val="24"/>
        </w:rPr>
        <w:t>及原有设备的拆除</w:t>
      </w:r>
      <w:r>
        <w:rPr>
          <w:rFonts w:asciiTheme="minorEastAsia" w:hAnsiTheme="minorEastAsia"/>
          <w:sz w:val="24"/>
        </w:rPr>
        <w:t>等，费用由供应商负责，安装完毕由采购人或指定单位组织验收，检验不合格或不符合质量要求，供应商除无条件退货、返工外，还应承担采购人的一切损失。</w:t>
      </w:r>
      <w:bookmarkEnd w:id="1"/>
    </w:p>
    <w:p w:rsidR="00A20104" w:rsidRDefault="00CD6D6C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>
        <w:rPr>
          <w:rFonts w:asciiTheme="minorEastAsia" w:hAnsiTheme="minorEastAsia" w:hint="eastAsia"/>
          <w:sz w:val="24"/>
        </w:rPr>
        <w:t>供货时间：</w:t>
      </w:r>
      <w:bookmarkStart w:id="2" w:name="_Hlk76806892"/>
      <w:r>
        <w:rPr>
          <w:rFonts w:asciiTheme="minorEastAsia" w:hAnsiTheme="minorEastAsia" w:hint="eastAsia"/>
          <w:sz w:val="24"/>
        </w:rPr>
        <w:t>合同签订后</w:t>
      </w:r>
      <w:r>
        <w:rPr>
          <w:rFonts w:asciiTheme="minorEastAsia" w:hAnsiTheme="minorEastAsia" w:hint="eastAsia"/>
          <w:sz w:val="24"/>
        </w:rPr>
        <w:t>10</w:t>
      </w:r>
      <w:r>
        <w:rPr>
          <w:rFonts w:asciiTheme="minorEastAsia" w:hAnsiTheme="minorEastAsia" w:hint="eastAsia"/>
          <w:sz w:val="24"/>
        </w:rPr>
        <w:t>日内送至采购单位指定地点并完成安装调试。</w:t>
      </w:r>
      <w:bookmarkEnd w:id="2"/>
    </w:p>
    <w:p w:rsidR="00A20104" w:rsidRDefault="00CD6D6C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</w:t>
      </w:r>
      <w:r>
        <w:rPr>
          <w:rFonts w:asciiTheme="minorEastAsia" w:hAnsiTheme="minorEastAsia" w:hint="eastAsia"/>
          <w:sz w:val="24"/>
        </w:rPr>
        <w:t>质保</w:t>
      </w:r>
      <w:r>
        <w:rPr>
          <w:rFonts w:asciiTheme="minorEastAsia" w:hAnsiTheme="minorEastAsia" w:hint="eastAsia"/>
          <w:sz w:val="24"/>
          <w:u w:val="single"/>
        </w:rPr>
        <w:t>3</w:t>
      </w:r>
      <w:r>
        <w:rPr>
          <w:rFonts w:asciiTheme="minorEastAsia" w:hAnsiTheme="minorEastAsia" w:hint="eastAsia"/>
          <w:sz w:val="24"/>
        </w:rPr>
        <w:t>年。质保期</w:t>
      </w:r>
      <w:r>
        <w:rPr>
          <w:rFonts w:asciiTheme="minorEastAsia" w:hAnsiTheme="minorEastAsia"/>
          <w:sz w:val="24"/>
        </w:rPr>
        <w:t>内因维修产生的一切费用均由中标人承担。</w:t>
      </w:r>
    </w:p>
    <w:p w:rsidR="00A20104" w:rsidRDefault="00CD6D6C">
      <w:pPr>
        <w:spacing w:line="276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4.</w:t>
      </w:r>
      <w:r>
        <w:rPr>
          <w:rFonts w:asciiTheme="minorEastAsia" w:hAnsiTheme="minorEastAsia" w:hint="eastAsia"/>
          <w:sz w:val="24"/>
        </w:rPr>
        <w:t>报价要求：报价包括乙方所提供货物的全部设备、辅助材料、备品、备件、安装、调试、人工、机械、运输、仓储、保险、运费、各种税费、劳保、专利技术、培训、技术支持及质保期间等有关的为完成本项目发生的所有费用。承包风险由投标单位自行承担。未考虑的投标遗漏，视同此遗漏已经包含在投标人的投标报价中，签订合同时不得增补。报价可保留小数点后</w:t>
      </w:r>
      <w:r>
        <w:rPr>
          <w:rFonts w:asciiTheme="minorEastAsia" w:hAnsiTheme="minorEastAsia" w:hint="eastAsia"/>
          <w:sz w:val="24"/>
        </w:rPr>
        <w:t>2</w:t>
      </w:r>
      <w:r>
        <w:rPr>
          <w:rFonts w:asciiTheme="minorEastAsia" w:hAnsiTheme="minorEastAsia" w:hint="eastAsia"/>
          <w:sz w:val="24"/>
        </w:rPr>
        <w:t>位小数。</w:t>
      </w:r>
    </w:p>
    <w:p w:rsidR="00A20104" w:rsidRDefault="00CD6D6C">
      <w:pPr>
        <w:spacing w:line="276" w:lineRule="auto"/>
        <w:ind w:firstLineChars="200" w:firstLine="480"/>
        <w:rPr>
          <w:rFonts w:asciiTheme="minorEastAsia" w:hAnsiTheme="minorEastAsia" w:cs="宋体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</w:rPr>
        <w:t>5.</w:t>
      </w:r>
      <w:r>
        <w:rPr>
          <w:rFonts w:asciiTheme="minorEastAsia" w:hAnsiTheme="minorEastAsia" w:hint="eastAsia"/>
          <w:sz w:val="24"/>
        </w:rPr>
        <w:t>付款方式：本采购项目无预付款，安装结束，经甲乙双方共同验收，合格后，付至合同总额的</w:t>
      </w:r>
      <w:r>
        <w:rPr>
          <w:rFonts w:asciiTheme="minorEastAsia" w:hAnsiTheme="minorEastAsia" w:hint="eastAsia"/>
          <w:sz w:val="24"/>
        </w:rPr>
        <w:t>100%</w:t>
      </w:r>
      <w:r>
        <w:rPr>
          <w:rFonts w:asciiTheme="minorEastAsia" w:hAnsiTheme="minorEastAsia" w:hint="eastAsia"/>
          <w:sz w:val="24"/>
        </w:rPr>
        <w:t>。甲方付款前乙方需提供合法、有效、等额</w:t>
      </w:r>
      <w:r>
        <w:rPr>
          <w:rFonts w:asciiTheme="minorEastAsia" w:hAnsiTheme="minorEastAsia" w:hint="eastAsia"/>
          <w:sz w:val="24"/>
        </w:rPr>
        <w:t>的增值税专用发票，否则甲方有权拒付相应款项。</w:t>
      </w:r>
    </w:p>
    <w:p w:rsidR="00A20104" w:rsidRDefault="00A20104">
      <w:pPr>
        <w:widowControl/>
        <w:shd w:val="clear" w:color="auto" w:fill="FFFFFF"/>
        <w:spacing w:after="150" w:line="26" w:lineRule="atLeast"/>
        <w:jc w:val="left"/>
        <w:rPr>
          <w:rFonts w:ascii="宋体" w:eastAsia="宋体" w:hAnsi="宋体" w:cs="宋体"/>
          <w:b/>
          <w:color w:val="333333"/>
          <w:sz w:val="24"/>
          <w:shd w:val="clear" w:color="auto" w:fill="FFFFFF"/>
        </w:rPr>
      </w:pPr>
    </w:p>
    <w:p w:rsidR="00A20104" w:rsidRDefault="00A20104">
      <w:pPr>
        <w:widowControl/>
        <w:shd w:val="clear" w:color="auto" w:fill="FFFFFF"/>
        <w:spacing w:after="150" w:line="26" w:lineRule="atLeast"/>
        <w:jc w:val="left"/>
        <w:rPr>
          <w:rFonts w:ascii="宋体" w:eastAsia="宋体" w:hAnsi="宋体" w:cs="宋体"/>
          <w:b/>
          <w:color w:val="333333"/>
          <w:sz w:val="24"/>
          <w:shd w:val="clear" w:color="auto" w:fill="FFFFFF"/>
        </w:rPr>
      </w:pPr>
    </w:p>
    <w:p w:rsidR="00A20104" w:rsidRDefault="00CD6D6C">
      <w:pPr>
        <w:widowControl/>
        <w:shd w:val="clear" w:color="auto" w:fill="FFFFFF"/>
        <w:spacing w:after="150" w:line="26" w:lineRule="atLeast"/>
        <w:jc w:val="left"/>
        <w:rPr>
          <w:rFonts w:ascii="宋体" w:eastAsia="宋体" w:hAnsi="宋体" w:cs="宋体"/>
          <w:b/>
          <w:color w:val="333333"/>
          <w:sz w:val="24"/>
          <w:shd w:val="clear" w:color="auto" w:fill="FFFFFF"/>
        </w:rPr>
      </w:pPr>
      <w:r>
        <w:rPr>
          <w:rFonts w:ascii="宋体" w:eastAsia="宋体" w:hAnsi="宋体" w:cs="宋体"/>
          <w:b/>
          <w:color w:val="333333"/>
          <w:sz w:val="24"/>
          <w:shd w:val="clear" w:color="auto" w:fill="FFFFFF"/>
        </w:rPr>
        <w:t>三、合同模板</w:t>
      </w:r>
    </w:p>
    <w:p w:rsidR="00A20104" w:rsidRDefault="00CD6D6C">
      <w:pPr>
        <w:widowControl/>
        <w:snapToGrid w:val="0"/>
        <w:spacing w:before="19"/>
        <w:ind w:leftChars="-255" w:left="-378" w:rightChars="-159" w:right="-334" w:hangingChars="49" w:hanging="157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南京邮电大学通达学院采购合同</w:t>
      </w:r>
    </w:p>
    <w:p w:rsidR="00A20104" w:rsidRDefault="00CD6D6C">
      <w:pPr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甲方：南京邮电大学通达学院</w:t>
      </w:r>
      <w:r>
        <w:rPr>
          <w:rFonts w:ascii="宋体" w:hAnsi="宋体" w:cs="宋体" w:hint="eastAsia"/>
          <w:sz w:val="24"/>
        </w:rPr>
        <w:t xml:space="preserve">             </w:t>
      </w:r>
    </w:p>
    <w:p w:rsidR="00A20104" w:rsidRDefault="00CD6D6C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乙方：</w:t>
      </w:r>
      <w:r>
        <w:rPr>
          <w:rFonts w:ascii="宋体" w:hAnsi="宋体" w:cs="宋体" w:hint="eastAsia"/>
          <w:sz w:val="24"/>
        </w:rPr>
        <w:t xml:space="preserve">                                   </w:t>
      </w:r>
    </w:p>
    <w:p w:rsidR="00A20104" w:rsidRDefault="00CD6D6C">
      <w:pPr>
        <w:widowControl/>
        <w:snapToGrid w:val="0"/>
        <w:spacing w:line="36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甲乙双方根据</w:t>
      </w:r>
      <w:r>
        <w:rPr>
          <w:rFonts w:ascii="宋体" w:hAnsi="宋体" w:cs="宋体" w:hint="eastAsia"/>
          <w:sz w:val="24"/>
          <w:u w:val="single"/>
        </w:rPr>
        <w:t>教工之家办公家具</w:t>
      </w:r>
      <w:r>
        <w:rPr>
          <w:rFonts w:ascii="宋体" w:hAnsi="宋体" w:cs="宋体" w:hint="eastAsia"/>
          <w:sz w:val="24"/>
        </w:rPr>
        <w:t>（项目编号：</w:t>
      </w:r>
      <w:r>
        <w:rPr>
          <w:rFonts w:ascii="宋体" w:hAnsi="宋体" w:cs="宋体" w:hint="eastAsia"/>
          <w:sz w:val="24"/>
        </w:rPr>
        <w:t>FSCG-0</w:t>
      </w:r>
      <w:r>
        <w:rPr>
          <w:rFonts w:ascii="宋体" w:hAnsi="宋体" w:cs="宋体" w:hint="eastAsia"/>
          <w:sz w:val="24"/>
        </w:rPr>
        <w:t>32</w:t>
      </w:r>
      <w:r>
        <w:rPr>
          <w:rFonts w:ascii="宋体" w:hAnsi="宋体" w:cs="宋体" w:hint="eastAsia"/>
          <w:sz w:val="24"/>
        </w:rPr>
        <w:t>）项目采购结果</w:t>
      </w:r>
      <w:r>
        <w:rPr>
          <w:rFonts w:ascii="宋体" w:hAnsi="宋体" w:cs="宋体" w:hint="eastAsia"/>
          <w:sz w:val="24"/>
        </w:rPr>
        <w:t>,</w:t>
      </w:r>
      <w:r>
        <w:rPr>
          <w:rFonts w:ascii="宋体" w:hAnsi="宋体" w:cs="宋体" w:hint="eastAsia"/>
          <w:sz w:val="24"/>
        </w:rPr>
        <w:t>依据《中华人民共和国民法典》及相关法律规定，达成如下货物购销合同</w:t>
      </w:r>
      <w:r>
        <w:rPr>
          <w:rFonts w:ascii="宋体" w:hAnsi="宋体" w:cs="宋体" w:hint="eastAsia"/>
          <w:sz w:val="24"/>
        </w:rPr>
        <w:t>:</w:t>
      </w:r>
    </w:p>
    <w:p w:rsidR="00A20104" w:rsidRDefault="00CD6D6C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一、货物及其数量、金额：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260"/>
        <w:gridCol w:w="3933"/>
        <w:gridCol w:w="992"/>
        <w:gridCol w:w="1276"/>
        <w:gridCol w:w="1275"/>
      </w:tblGrid>
      <w:tr w:rsidR="00A20104">
        <w:trPr>
          <w:cantSplit/>
          <w:trHeight w:val="432"/>
          <w:jc w:val="center"/>
        </w:trPr>
        <w:tc>
          <w:tcPr>
            <w:tcW w:w="720" w:type="dxa"/>
            <w:shd w:val="pct10" w:color="auto" w:fill="FFFFFF"/>
            <w:noWrap/>
            <w:vAlign w:val="center"/>
          </w:tcPr>
          <w:p w:rsidR="00A20104" w:rsidRDefault="00CD6D6C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</w:p>
        </w:tc>
        <w:tc>
          <w:tcPr>
            <w:tcW w:w="1260" w:type="dxa"/>
            <w:shd w:val="pct10" w:color="auto" w:fill="FFFFFF"/>
            <w:noWrap/>
            <w:vAlign w:val="center"/>
          </w:tcPr>
          <w:p w:rsidR="00A20104" w:rsidRDefault="00CD6D6C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货物名称</w:t>
            </w:r>
          </w:p>
        </w:tc>
        <w:tc>
          <w:tcPr>
            <w:tcW w:w="3933" w:type="dxa"/>
            <w:shd w:val="pct10" w:color="auto" w:fill="FFFFFF"/>
            <w:noWrap/>
            <w:vAlign w:val="center"/>
          </w:tcPr>
          <w:p w:rsidR="00A20104" w:rsidRDefault="00CD6D6C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规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格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型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号（品牌）</w:t>
            </w:r>
          </w:p>
        </w:tc>
        <w:tc>
          <w:tcPr>
            <w:tcW w:w="992" w:type="dxa"/>
            <w:shd w:val="pct10" w:color="auto" w:fill="FFFFFF"/>
            <w:noWrap/>
            <w:vAlign w:val="center"/>
          </w:tcPr>
          <w:p w:rsidR="00A20104" w:rsidRDefault="00CD6D6C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1276" w:type="dxa"/>
            <w:shd w:val="pct10" w:color="auto" w:fill="FFFFFF"/>
            <w:noWrap/>
            <w:vAlign w:val="center"/>
          </w:tcPr>
          <w:p w:rsidR="00A20104" w:rsidRDefault="00CD6D6C">
            <w:pPr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单价（元）</w:t>
            </w:r>
          </w:p>
        </w:tc>
        <w:tc>
          <w:tcPr>
            <w:tcW w:w="1275" w:type="dxa"/>
            <w:shd w:val="pct10" w:color="auto" w:fill="FFFFFF"/>
            <w:noWrap/>
            <w:vAlign w:val="center"/>
          </w:tcPr>
          <w:p w:rsidR="00A20104" w:rsidRDefault="00CD6D6C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总价（元）</w:t>
            </w:r>
          </w:p>
        </w:tc>
      </w:tr>
      <w:tr w:rsidR="00A20104">
        <w:trPr>
          <w:cantSplit/>
          <w:trHeight w:val="677"/>
          <w:jc w:val="center"/>
        </w:trPr>
        <w:tc>
          <w:tcPr>
            <w:tcW w:w="720" w:type="dxa"/>
            <w:noWrap/>
            <w:vAlign w:val="center"/>
          </w:tcPr>
          <w:p w:rsidR="00A20104" w:rsidRDefault="00CD6D6C">
            <w:pPr>
              <w:snapToGrid w:val="0"/>
              <w:spacing w:line="600" w:lineRule="atLeas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260" w:type="dxa"/>
            <w:noWrap/>
            <w:vAlign w:val="center"/>
          </w:tcPr>
          <w:p w:rsidR="00A20104" w:rsidRDefault="00A20104">
            <w:pPr>
              <w:snapToGrid w:val="0"/>
              <w:spacing w:line="60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3933" w:type="dxa"/>
            <w:noWrap/>
            <w:vAlign w:val="center"/>
          </w:tcPr>
          <w:p w:rsidR="00A20104" w:rsidRDefault="00A20104"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992" w:type="dxa"/>
            <w:noWrap/>
            <w:vAlign w:val="center"/>
          </w:tcPr>
          <w:p w:rsidR="00A20104" w:rsidRDefault="00A20104">
            <w:pPr>
              <w:snapToGrid w:val="0"/>
              <w:spacing w:line="600" w:lineRule="atLeast"/>
              <w:ind w:firstLineChars="49" w:firstLine="118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A20104" w:rsidRDefault="00A20104">
            <w:pPr>
              <w:spacing w:line="240" w:lineRule="atLeast"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1275" w:type="dxa"/>
            <w:noWrap/>
            <w:vAlign w:val="center"/>
          </w:tcPr>
          <w:p w:rsidR="00A20104" w:rsidRDefault="00A20104"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 w:rsidR="00A20104">
        <w:trPr>
          <w:cantSplit/>
          <w:trHeight w:val="495"/>
          <w:jc w:val="center"/>
        </w:trPr>
        <w:tc>
          <w:tcPr>
            <w:tcW w:w="720" w:type="dxa"/>
            <w:noWrap/>
            <w:vAlign w:val="center"/>
          </w:tcPr>
          <w:p w:rsidR="00A20104" w:rsidRDefault="00CD6D6C">
            <w:pPr>
              <w:snapToGrid w:val="0"/>
              <w:spacing w:line="600" w:lineRule="atLeas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60" w:type="dxa"/>
            <w:noWrap/>
            <w:vAlign w:val="center"/>
          </w:tcPr>
          <w:p w:rsidR="00A20104" w:rsidRDefault="00A20104">
            <w:pPr>
              <w:snapToGrid w:val="0"/>
              <w:spacing w:line="60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3933" w:type="dxa"/>
            <w:noWrap/>
            <w:vAlign w:val="center"/>
          </w:tcPr>
          <w:p w:rsidR="00A20104" w:rsidRDefault="00A20104">
            <w:pPr>
              <w:spacing w:line="360" w:lineRule="auto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A20104" w:rsidRDefault="00A20104">
            <w:pPr>
              <w:snapToGrid w:val="0"/>
              <w:spacing w:line="600" w:lineRule="atLeast"/>
              <w:ind w:firstLineChars="49" w:firstLine="118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A20104" w:rsidRDefault="00A20104">
            <w:pPr>
              <w:snapToGrid w:val="0"/>
              <w:spacing w:line="600" w:lineRule="atLeast"/>
              <w:ind w:firstLineChars="49" w:firstLine="118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A20104" w:rsidRDefault="00A20104"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 w:rsidR="00A20104">
        <w:trPr>
          <w:cantSplit/>
          <w:trHeight w:val="495"/>
          <w:jc w:val="center"/>
        </w:trPr>
        <w:tc>
          <w:tcPr>
            <w:tcW w:w="720" w:type="dxa"/>
            <w:noWrap/>
            <w:vAlign w:val="center"/>
          </w:tcPr>
          <w:p w:rsidR="00A20104" w:rsidRDefault="00CD6D6C">
            <w:pPr>
              <w:snapToGrid w:val="0"/>
              <w:spacing w:line="600" w:lineRule="atLeas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1260" w:type="dxa"/>
            <w:noWrap/>
            <w:vAlign w:val="center"/>
          </w:tcPr>
          <w:p w:rsidR="00A20104" w:rsidRDefault="00A20104">
            <w:pPr>
              <w:snapToGrid w:val="0"/>
              <w:spacing w:line="60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3933" w:type="dxa"/>
            <w:noWrap/>
            <w:vAlign w:val="center"/>
          </w:tcPr>
          <w:p w:rsidR="00A20104" w:rsidRDefault="00A20104">
            <w:pPr>
              <w:spacing w:line="360" w:lineRule="auto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A20104" w:rsidRDefault="00A20104">
            <w:pPr>
              <w:snapToGrid w:val="0"/>
              <w:spacing w:line="600" w:lineRule="atLeast"/>
              <w:ind w:firstLineChars="49" w:firstLine="118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A20104" w:rsidRDefault="00A20104">
            <w:pPr>
              <w:snapToGrid w:val="0"/>
              <w:spacing w:line="600" w:lineRule="atLeast"/>
              <w:ind w:firstLineChars="49" w:firstLine="118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 w:rsidR="00A20104" w:rsidRDefault="00A20104"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 w:rsidR="00A20104">
        <w:trPr>
          <w:cantSplit/>
          <w:trHeight w:val="495"/>
          <w:jc w:val="center"/>
        </w:trPr>
        <w:tc>
          <w:tcPr>
            <w:tcW w:w="9456" w:type="dxa"/>
            <w:gridSpan w:val="6"/>
            <w:noWrap/>
            <w:vAlign w:val="center"/>
          </w:tcPr>
          <w:p w:rsidR="00A20104" w:rsidRDefault="00CD6D6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总价（人民币大写）：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                                     </w:t>
            </w:r>
            <w:r>
              <w:rPr>
                <w:rFonts w:ascii="宋体" w:hAnsi="宋体" w:cs="宋体" w:hint="eastAsia"/>
              </w:rPr>
              <w:t>合计（小写）：</w:t>
            </w:r>
            <w:r>
              <w:rPr>
                <w:rFonts w:ascii="宋体" w:hAnsi="宋体" w:cs="宋体" w:hint="eastAsia"/>
              </w:rPr>
              <w:t xml:space="preserve">        </w:t>
            </w:r>
            <w:r>
              <w:rPr>
                <w:rFonts w:ascii="宋体" w:hAnsi="宋体" w:cs="宋体" w:hint="eastAsia"/>
              </w:rPr>
              <w:t>元</w:t>
            </w:r>
          </w:p>
          <w:p w:rsidR="00A20104" w:rsidRDefault="00CD6D6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18"/>
              </w:rPr>
              <w:t>本合同总价款是货物设计、制造、包装、仓储、运输、安装及验收合格之前以及保修期内备品备件发生的所有含税费用。本合同总价款还包含乙方应当提供的伴随服务</w:t>
            </w:r>
            <w:r>
              <w:rPr>
                <w:rFonts w:ascii="宋体" w:hAnsi="宋体" w:cs="宋体" w:hint="eastAsia"/>
                <w:sz w:val="18"/>
              </w:rPr>
              <w:t>/</w:t>
            </w:r>
            <w:r>
              <w:rPr>
                <w:rFonts w:ascii="宋体" w:hAnsi="宋体" w:cs="宋体" w:hint="eastAsia"/>
                <w:sz w:val="18"/>
              </w:rPr>
              <w:t>售后服务费用。</w:t>
            </w:r>
          </w:p>
        </w:tc>
      </w:tr>
    </w:tbl>
    <w:p w:rsidR="00A20104" w:rsidRDefault="00CD6D6C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二、交货时间：在规定时间按照甲方要求安装完成摆放到位。</w:t>
      </w:r>
    </w:p>
    <w:p w:rsidR="00A20104" w:rsidRDefault="00CD6D6C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三、交货地点：由乙方负责运输，送至甲方指定校区，并搬运到指定楼层的房间内。</w:t>
      </w:r>
    </w:p>
    <w:p w:rsidR="00A20104" w:rsidRDefault="00CD6D6C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四、付款方式：</w:t>
      </w:r>
      <w:r w:rsidR="00C010DF">
        <w:rPr>
          <w:rFonts w:asciiTheme="minorEastAsia" w:hAnsiTheme="minorEastAsia" w:hint="eastAsia"/>
          <w:sz w:val="24"/>
        </w:rPr>
        <w:t>本采购项目无预付款，安装结束，经甲乙双方共同验收，合格后，付至合同总额的100%。甲方付款前乙方需提供合法、有效、等额的增值税专用发票，否则甲方有权拒付相应款项。</w:t>
      </w:r>
    </w:p>
    <w:p w:rsidR="00A20104" w:rsidRDefault="00CD6D6C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五、质保期：提供原厂质保</w:t>
      </w:r>
      <w:r>
        <w:rPr>
          <w:rFonts w:ascii="宋体" w:hAnsi="宋体" w:cs="宋体" w:hint="eastAsia"/>
          <w:sz w:val="24"/>
        </w:rPr>
        <w:t>______(</w:t>
      </w:r>
      <w:r>
        <w:rPr>
          <w:rFonts w:ascii="宋体" w:hAnsi="宋体" w:cs="宋体" w:hint="eastAsia"/>
          <w:sz w:val="24"/>
        </w:rPr>
        <w:t>自验收合格之日起计。所有货物保修服务方式均为乙方派员到货物使用现场维修，由此产生的一切费用均由乙方承担。</w:t>
      </w:r>
      <w:r>
        <w:rPr>
          <w:rFonts w:ascii="宋体" w:hAnsi="宋体" w:cs="宋体" w:hint="eastAsia"/>
          <w:sz w:val="24"/>
        </w:rPr>
        <w:t>)</w:t>
      </w:r>
    </w:p>
    <w:p w:rsidR="00A20104" w:rsidRDefault="00CD6D6C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六、质量要求、技术标准、乙方对质量负责的条件和期限：</w:t>
      </w:r>
    </w:p>
    <w:p w:rsidR="00A20104" w:rsidRDefault="00CD6D6C">
      <w:pPr>
        <w:widowControl/>
        <w:snapToGrid w:val="0"/>
        <w:spacing w:line="3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、乙方所提供的货物，若技术性能无特殊说明，则按生产企业或国家有关部门最新颁布的标准及规范为准。</w:t>
      </w:r>
    </w:p>
    <w:p w:rsidR="00A20104" w:rsidRDefault="00CD6D6C">
      <w:pPr>
        <w:widowControl/>
        <w:snapToGrid w:val="0"/>
        <w:spacing w:line="3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2</w:t>
      </w:r>
      <w:r>
        <w:rPr>
          <w:rFonts w:ascii="宋体" w:hAnsi="宋体" w:cs="宋体" w:hint="eastAsia"/>
          <w:sz w:val="24"/>
        </w:rPr>
        <w:t>、乙方应保证货物是全新、未使用过的原装合格正品，并完全符合生产企业或国家规定的质量、规格和性能的要求及采购书要求、投标文件确定承诺。货物验收后，在质量保证期内，乙方应对由于设计、工艺或材料的缺陷所发生的任何不足或</w:t>
      </w:r>
      <w:r>
        <w:rPr>
          <w:rFonts w:ascii="宋体" w:hAnsi="宋体" w:cs="宋体" w:hint="eastAsia"/>
          <w:sz w:val="24"/>
        </w:rPr>
        <w:t>故障负责，所需费用由乙方承担。</w:t>
      </w:r>
    </w:p>
    <w:p w:rsidR="00A20104" w:rsidRDefault="00CD6D6C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七、验收标准：甲方应当在到货且安装调试完成后</w:t>
      </w:r>
      <w:r>
        <w:rPr>
          <w:rFonts w:ascii="宋体" w:hAnsi="宋体" w:cs="宋体" w:hint="eastAsia"/>
          <w:sz w:val="24"/>
        </w:rPr>
        <w:t>_</w:t>
      </w:r>
      <w:r>
        <w:rPr>
          <w:rFonts w:ascii="宋体" w:hAnsi="宋体" w:cs="宋体" w:hint="eastAsia"/>
          <w:sz w:val="24"/>
          <w:u w:val="single"/>
        </w:rPr>
        <w:t>10</w:t>
      </w:r>
      <w:r>
        <w:rPr>
          <w:rFonts w:ascii="宋体" w:hAnsi="宋体" w:cs="宋体" w:hint="eastAsia"/>
          <w:sz w:val="24"/>
        </w:rPr>
        <w:t>_</w:t>
      </w:r>
      <w:r>
        <w:rPr>
          <w:rFonts w:ascii="宋体" w:hAnsi="宋体" w:cs="宋体" w:hint="eastAsia"/>
          <w:sz w:val="24"/>
        </w:rPr>
        <w:t>日内对货物进行验收，验收包括：型号、规格、数量、外观质量、及货物包装是否完好，安装调试是否合格。所提供货物的装箱清单、用户手册、原厂保修卡、随机资料及配件、随机工具等是否齐全。验收时乙方必须在现场，验收合格后甲方应在验收记录上签字盖章。</w:t>
      </w:r>
    </w:p>
    <w:p w:rsidR="00A20104" w:rsidRDefault="00CD6D6C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八、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工程部分（两万元以上）需按南京邮电大学审计相关规定执行。</w:t>
      </w:r>
    </w:p>
    <w:p w:rsidR="00A20104" w:rsidRDefault="00CD6D6C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九、招投标文件为本合同的附件，与本合同具有同等法律效力（本条款适用于招投标项目）。甲乙双方商定的其他必要文件，附件与本合同不相</w:t>
      </w:r>
      <w:r>
        <w:rPr>
          <w:rFonts w:ascii="宋体" w:hAnsi="宋体" w:cs="宋体" w:hint="eastAsia"/>
          <w:sz w:val="24"/>
        </w:rPr>
        <w:t>符合之处，以本合同内容为准。上述文件内容互为补充。</w:t>
      </w:r>
    </w:p>
    <w:p w:rsidR="00A20104" w:rsidRDefault="00CD6D6C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十、违约责任</w:t>
      </w:r>
    </w:p>
    <w:p w:rsidR="00A20104" w:rsidRDefault="00CD6D6C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、甲方无正当理由拒收货物、拒付货物款的，由甲方向乙方偿付合同总价的</w:t>
      </w:r>
      <w:r>
        <w:rPr>
          <w:rFonts w:ascii="宋体" w:hAnsi="宋体" w:cs="宋体" w:hint="eastAsia"/>
          <w:sz w:val="24"/>
        </w:rPr>
        <w:t>5%</w:t>
      </w:r>
      <w:r>
        <w:rPr>
          <w:rFonts w:ascii="宋体" w:hAnsi="宋体" w:cs="宋体" w:hint="eastAsia"/>
          <w:sz w:val="24"/>
        </w:rPr>
        <w:t>违约金。如乙方不能交付货物，乙方应向甲方支付合同总价</w:t>
      </w:r>
      <w:r>
        <w:rPr>
          <w:rFonts w:ascii="宋体" w:hAnsi="宋体" w:cs="宋体" w:hint="eastAsia"/>
          <w:sz w:val="24"/>
        </w:rPr>
        <w:t>5%</w:t>
      </w:r>
      <w:r>
        <w:rPr>
          <w:rFonts w:ascii="宋体" w:hAnsi="宋体" w:cs="宋体" w:hint="eastAsia"/>
          <w:sz w:val="24"/>
        </w:rPr>
        <w:t>的违约金。</w:t>
      </w:r>
    </w:p>
    <w:p w:rsidR="00A20104" w:rsidRDefault="00CD6D6C">
      <w:pPr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、乙方逾期交付货物的，乙方应按逾期交货总额每日千分之五向甲方支付违约金，由甲方从待付货款中扣除。逾期超过约定日期</w:t>
      </w:r>
      <w:r>
        <w:rPr>
          <w:rFonts w:ascii="宋体" w:hAnsi="宋体" w:cs="宋体" w:hint="eastAsia"/>
          <w:sz w:val="24"/>
        </w:rPr>
        <w:t>30</w:t>
      </w:r>
      <w:r>
        <w:rPr>
          <w:rFonts w:ascii="宋体" w:hAnsi="宋体" w:cs="宋体" w:hint="eastAsia"/>
          <w:sz w:val="24"/>
        </w:rPr>
        <w:t>个工作日不能交货的，甲方可解除本合同。乙方因逾期交货或因其他违约行为导致甲方解除合同的，乙方应向甲方支付合同总值</w:t>
      </w:r>
      <w:r>
        <w:rPr>
          <w:rFonts w:ascii="宋体" w:hAnsi="宋体" w:cs="宋体" w:hint="eastAsia"/>
          <w:sz w:val="24"/>
        </w:rPr>
        <w:t>5%</w:t>
      </w:r>
      <w:r>
        <w:rPr>
          <w:rFonts w:ascii="宋体" w:hAnsi="宋体" w:cs="宋体" w:hint="eastAsia"/>
          <w:sz w:val="24"/>
        </w:rPr>
        <w:t>的违约金，如造成甲方损失超过违约金的，超出部分由乙方继续承担赔偿责任。</w:t>
      </w:r>
      <w:r>
        <w:rPr>
          <w:rFonts w:ascii="宋体" w:hAnsi="宋体" w:cs="宋体" w:hint="eastAsia"/>
          <w:sz w:val="24"/>
        </w:rPr>
        <w:t xml:space="preserve"> </w:t>
      </w:r>
    </w:p>
    <w:p w:rsidR="00A20104" w:rsidRDefault="00CD6D6C">
      <w:pPr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、乙方所交的货物品种、型号、规格、技术参数、质量不符合合同规定及采购文件规定标准的，甲方有权拒收该货物，乙方愿意更换货物但逾期交货的，按乙方逾期交货处理。乙方拒绝更换货物的，甲方可单方面解除合同。</w:t>
      </w:r>
    </w:p>
    <w:p w:rsidR="00A20104" w:rsidRDefault="00CD6D6C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、在乙方承诺的或国家规定的质量保证期内（取两者中最长的期限），如经乙方两次维修或更换，货物仍不能达到合同约定的质量标准，甲方有权退货，乙方应退回全部货款。同时，乙方还须赔偿甲方因此遭受的损失。</w:t>
      </w:r>
    </w:p>
    <w:p w:rsidR="00A20104" w:rsidRDefault="00CD6D6C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十一、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合同的变更和终止</w:t>
      </w:r>
    </w:p>
    <w:p w:rsidR="00A20104" w:rsidRDefault="00CD6D6C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除《政府采购法》第</w:t>
      </w:r>
      <w:r>
        <w:rPr>
          <w:rFonts w:ascii="宋体" w:hAnsi="宋体" w:cs="宋体" w:hint="eastAsia"/>
          <w:sz w:val="24"/>
        </w:rPr>
        <w:t>49</w:t>
      </w:r>
      <w:r>
        <w:rPr>
          <w:rFonts w:ascii="宋体" w:hAnsi="宋体" w:cs="宋体" w:hint="eastAsia"/>
          <w:sz w:val="24"/>
        </w:rPr>
        <w:t>条、第</w:t>
      </w:r>
      <w:r>
        <w:rPr>
          <w:rFonts w:ascii="宋体" w:hAnsi="宋体" w:cs="宋体" w:hint="eastAsia"/>
          <w:sz w:val="24"/>
        </w:rPr>
        <w:t>50</w:t>
      </w:r>
      <w:r>
        <w:rPr>
          <w:rFonts w:ascii="宋体" w:hAnsi="宋体" w:cs="宋体" w:hint="eastAsia"/>
          <w:sz w:val="24"/>
        </w:rPr>
        <w:t>条第二款规定的情形外，本合同一经签订，甲乙双方不得擅自变</w:t>
      </w:r>
      <w:r>
        <w:rPr>
          <w:rFonts w:ascii="宋体" w:hAnsi="宋体" w:cs="宋体" w:hint="eastAsia"/>
          <w:sz w:val="24"/>
        </w:rPr>
        <w:t>更、中止或终止合同。</w:t>
      </w:r>
    </w:p>
    <w:p w:rsidR="00A20104" w:rsidRDefault="00CD6D6C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十二、合同的转让</w:t>
      </w:r>
    </w:p>
    <w:p w:rsidR="00A20104" w:rsidRDefault="00CD6D6C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乙方不得擅自部分或全部转让其应履行的合同义务。</w:t>
      </w:r>
    </w:p>
    <w:p w:rsidR="00A20104" w:rsidRDefault="00CD6D6C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十三、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争议的解决</w:t>
      </w:r>
    </w:p>
    <w:p w:rsidR="00A20104" w:rsidRDefault="00CD6D6C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、因货物的质量问题发生争议的，应当邀请国家认可的质量检测机构对货物质量进行鉴定。货物符合标准的，鉴定费由甲方承担；货物不符合质量标准的，鉴定费由乙方承担、并更换有问题商品或部件。</w:t>
      </w:r>
    </w:p>
    <w:p w:rsidR="00A20104" w:rsidRDefault="00CD6D6C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、因履行本合同引起的或与本合同有关的争议，甲、乙双方应首先通过友好协商解决，如果协商不能解决争议，任何一方均可向甲方所在地人民法院起诉解决。</w:t>
      </w:r>
    </w:p>
    <w:p w:rsidR="00A20104" w:rsidRDefault="00CD6D6C">
      <w:pPr>
        <w:widowControl/>
        <w:snapToGrid w:val="0"/>
        <w:spacing w:line="3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十四、本合同由甲、乙双方共同签订，合同一式陆份，甲方伍份、乙方壹份。自双方签字</w:t>
      </w:r>
      <w:r>
        <w:rPr>
          <w:rFonts w:ascii="宋体" w:hAnsi="宋体" w:cs="宋体" w:hint="eastAsia"/>
          <w:sz w:val="24"/>
        </w:rPr>
        <w:t>、盖章之日起生效。</w:t>
      </w:r>
    </w:p>
    <w:p w:rsidR="00A20104" w:rsidRDefault="00A20104">
      <w:pPr>
        <w:widowControl/>
        <w:snapToGrid w:val="0"/>
        <w:spacing w:line="280" w:lineRule="exact"/>
        <w:rPr>
          <w:rFonts w:ascii="宋体" w:hAnsi="宋体" w:cs="宋体"/>
        </w:rPr>
      </w:pPr>
      <w:bookmarkStart w:id="3" w:name="_Hlt16619369"/>
      <w:bookmarkEnd w:id="3"/>
    </w:p>
    <w:p w:rsidR="00A20104" w:rsidRDefault="00CD6D6C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甲方</w:t>
      </w:r>
      <w:r>
        <w:rPr>
          <w:rFonts w:ascii="宋体" w:hAnsi="宋体" w:cs="宋体" w:hint="eastAsia"/>
        </w:rPr>
        <w:t xml:space="preserve">                                               </w:t>
      </w:r>
      <w:r>
        <w:rPr>
          <w:rFonts w:ascii="宋体" w:hAnsi="宋体" w:cs="宋体" w:hint="eastAsia"/>
        </w:rPr>
        <w:t>乙方</w:t>
      </w:r>
    </w:p>
    <w:p w:rsidR="00A20104" w:rsidRDefault="00CD6D6C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单位名称：南京邮电大学通达学院</w:t>
      </w:r>
      <w:r>
        <w:rPr>
          <w:rFonts w:ascii="宋体" w:hAnsi="宋体" w:cs="宋体" w:hint="eastAsia"/>
        </w:rPr>
        <w:t xml:space="preserve">                     </w:t>
      </w:r>
      <w:r>
        <w:rPr>
          <w:rFonts w:ascii="宋体" w:hAnsi="宋体" w:cs="宋体" w:hint="eastAsia"/>
        </w:rPr>
        <w:t>单位名称：</w:t>
      </w:r>
    </w:p>
    <w:p w:rsidR="00A20104" w:rsidRDefault="00CD6D6C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单位地址：扬州市润扬南路</w:t>
      </w:r>
      <w:r>
        <w:rPr>
          <w:rFonts w:ascii="宋体" w:hAnsi="宋体" w:cs="宋体" w:hint="eastAsia"/>
        </w:rPr>
        <w:t>33</w:t>
      </w:r>
      <w:r>
        <w:rPr>
          <w:rFonts w:ascii="宋体" w:hAnsi="宋体" w:cs="宋体" w:hint="eastAsia"/>
        </w:rPr>
        <w:t>号</w:t>
      </w:r>
      <w:r>
        <w:rPr>
          <w:rFonts w:ascii="宋体" w:hAnsi="宋体" w:cs="宋体" w:hint="eastAsia"/>
        </w:rPr>
        <w:t xml:space="preserve">                      </w:t>
      </w:r>
      <w:r>
        <w:rPr>
          <w:rFonts w:ascii="宋体" w:hAnsi="宋体" w:cs="宋体" w:hint="eastAsia"/>
        </w:rPr>
        <w:t>单位地址：</w:t>
      </w:r>
    </w:p>
    <w:p w:rsidR="00A20104" w:rsidRDefault="00CD6D6C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法定代表人：</w:t>
      </w:r>
      <w:r>
        <w:rPr>
          <w:rFonts w:ascii="宋体" w:hAnsi="宋体" w:cs="宋体" w:hint="eastAsia"/>
        </w:rPr>
        <w:t xml:space="preserve">                                       </w:t>
      </w:r>
      <w:r>
        <w:rPr>
          <w:rFonts w:ascii="宋体" w:hAnsi="宋体" w:cs="宋体" w:hint="eastAsia"/>
        </w:rPr>
        <w:t>法定代表人：</w:t>
      </w:r>
    </w:p>
    <w:p w:rsidR="00A20104" w:rsidRDefault="00CD6D6C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委托代理人（签字）：</w:t>
      </w:r>
      <w:r>
        <w:rPr>
          <w:rFonts w:ascii="宋体" w:hAnsi="宋体" w:cs="宋体" w:hint="eastAsia"/>
        </w:rPr>
        <w:t xml:space="preserve">                               </w:t>
      </w:r>
      <w:r>
        <w:rPr>
          <w:rFonts w:ascii="宋体" w:hAnsi="宋体" w:cs="宋体" w:hint="eastAsia"/>
        </w:rPr>
        <w:t>委托代理人（签字）：</w:t>
      </w:r>
      <w:r>
        <w:rPr>
          <w:rFonts w:ascii="宋体" w:hAnsi="宋体" w:cs="宋体" w:hint="eastAsia"/>
        </w:rPr>
        <w:t xml:space="preserve">                                           </w:t>
      </w:r>
    </w:p>
    <w:p w:rsidR="00A20104" w:rsidRDefault="00CD6D6C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开户银行：</w:t>
      </w:r>
      <w:r>
        <w:rPr>
          <w:rFonts w:ascii="宋体" w:hAnsi="宋体" w:cs="宋体"/>
          <w:bCs/>
        </w:rPr>
        <w:t>中国银行扬州分行开发区支行营业部</w:t>
      </w:r>
      <w:r>
        <w:rPr>
          <w:rFonts w:ascii="宋体" w:hAnsi="宋体" w:cs="宋体" w:hint="eastAsia"/>
        </w:rPr>
        <w:t xml:space="preserve">         </w:t>
      </w:r>
      <w:r>
        <w:rPr>
          <w:rFonts w:ascii="宋体" w:hAnsi="宋体" w:cs="宋体" w:hint="eastAsia"/>
        </w:rPr>
        <w:t>开户银行：</w:t>
      </w:r>
      <w:r>
        <w:rPr>
          <w:rFonts w:ascii="宋体" w:hAnsi="宋体" w:cs="宋体" w:hint="eastAsia"/>
        </w:rPr>
        <w:t xml:space="preserve"> </w:t>
      </w:r>
    </w:p>
    <w:p w:rsidR="00A20104" w:rsidRDefault="00CD6D6C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户名：南京邮电大学通达学院</w:t>
      </w:r>
      <w:r>
        <w:rPr>
          <w:rFonts w:ascii="宋体" w:hAnsi="宋体" w:cs="宋体" w:hint="eastAsia"/>
        </w:rPr>
        <w:t xml:space="preserve">                         </w:t>
      </w:r>
      <w:r>
        <w:rPr>
          <w:rFonts w:ascii="宋体" w:hAnsi="宋体" w:cs="宋体" w:hint="eastAsia"/>
        </w:rPr>
        <w:t>户名：</w:t>
      </w:r>
      <w:r>
        <w:rPr>
          <w:rFonts w:ascii="宋体" w:hAnsi="宋体" w:cs="宋体" w:hint="eastAsia"/>
        </w:rPr>
        <w:t xml:space="preserve"> </w:t>
      </w:r>
    </w:p>
    <w:p w:rsidR="00A20104" w:rsidRDefault="00CD6D6C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账号：</w:t>
      </w:r>
      <w:r>
        <w:rPr>
          <w:rFonts w:ascii="宋体" w:hAnsi="宋体" w:cs="宋体"/>
          <w:bCs/>
        </w:rPr>
        <w:t>489773587772</w:t>
      </w:r>
      <w:r>
        <w:rPr>
          <w:rFonts w:ascii="宋体" w:hAnsi="宋体" w:cs="宋体" w:hint="eastAsia"/>
        </w:rPr>
        <w:t xml:space="preserve">                                 </w:t>
      </w:r>
      <w:r>
        <w:rPr>
          <w:rFonts w:ascii="宋体" w:hAnsi="宋体" w:cs="宋体" w:hint="eastAsia"/>
        </w:rPr>
        <w:t>账号：</w:t>
      </w:r>
      <w:r>
        <w:rPr>
          <w:rFonts w:ascii="宋体" w:hAnsi="宋体" w:cs="宋体" w:hint="eastAsia"/>
        </w:rPr>
        <w:t xml:space="preserve"> </w:t>
      </w:r>
    </w:p>
    <w:p w:rsidR="00A20104" w:rsidRDefault="00CD6D6C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税号：</w:t>
      </w:r>
      <w:r>
        <w:rPr>
          <w:rFonts w:ascii="宋体" w:hAnsi="宋体" w:cs="宋体" w:hint="eastAsia"/>
          <w:bCs/>
        </w:rPr>
        <w:t>52320000509200179F</w:t>
      </w:r>
      <w:r>
        <w:rPr>
          <w:rFonts w:ascii="宋体" w:hAnsi="宋体" w:cs="宋体" w:hint="eastAsia"/>
        </w:rPr>
        <w:t xml:space="preserve">       </w:t>
      </w:r>
      <w:r>
        <w:rPr>
          <w:rFonts w:ascii="宋体" w:hAnsi="宋体" w:cs="宋体" w:hint="eastAsia"/>
        </w:rPr>
        <w:t xml:space="preserve">                    </w:t>
      </w:r>
      <w:r>
        <w:rPr>
          <w:rFonts w:ascii="宋体" w:hAnsi="宋体" w:cs="宋体" w:hint="eastAsia"/>
        </w:rPr>
        <w:t>税号</w:t>
      </w:r>
      <w:r>
        <w:rPr>
          <w:rFonts w:ascii="宋体" w:hAnsi="宋体" w:cs="宋体" w:hint="eastAsia"/>
        </w:rPr>
        <w:t xml:space="preserve">  </w:t>
      </w:r>
    </w:p>
    <w:p w:rsidR="00A20104" w:rsidRDefault="00CD6D6C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电话：</w:t>
      </w:r>
      <w:r>
        <w:rPr>
          <w:rFonts w:ascii="宋体" w:hAnsi="宋体" w:cs="宋体" w:hint="eastAsia"/>
        </w:rPr>
        <w:t xml:space="preserve">0514-89716081                                </w:t>
      </w:r>
      <w:r>
        <w:rPr>
          <w:rFonts w:ascii="宋体" w:hAnsi="宋体" w:cs="宋体" w:hint="eastAsia"/>
        </w:rPr>
        <w:t>电话：</w:t>
      </w:r>
    </w:p>
    <w:p w:rsidR="00A20104" w:rsidRDefault="00CD6D6C">
      <w:pPr>
        <w:widowControl/>
        <w:snapToGrid w:val="0"/>
        <w:spacing w:line="28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签约日期（即合同生效日期）：</w:t>
      </w:r>
      <w:r>
        <w:rPr>
          <w:rFonts w:ascii="宋体" w:hAnsi="宋体" w:cs="宋体" w:hint="eastAsia"/>
        </w:rPr>
        <w:t xml:space="preserve">    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</w:rPr>
        <w:t xml:space="preserve">   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</w:rPr>
        <w:t xml:space="preserve">    </w:t>
      </w:r>
      <w:r>
        <w:rPr>
          <w:rFonts w:ascii="宋体" w:hAnsi="宋体" w:cs="宋体" w:hint="eastAsia"/>
        </w:rPr>
        <w:t>日</w:t>
      </w:r>
      <w:r>
        <w:rPr>
          <w:rFonts w:ascii="宋体" w:hAnsi="宋体" w:cs="宋体" w:hint="eastAsia"/>
        </w:rPr>
        <w:t xml:space="preserve">      </w:t>
      </w:r>
    </w:p>
    <w:p w:rsidR="00A20104" w:rsidRDefault="00A20104">
      <w:pPr>
        <w:widowControl/>
        <w:shd w:val="clear" w:color="auto" w:fill="FFFFFF"/>
        <w:spacing w:after="150" w:line="26" w:lineRule="atLeast"/>
        <w:jc w:val="left"/>
        <w:rPr>
          <w:rFonts w:ascii="Arial" w:hAnsi="Arial" w:cs="Arial"/>
          <w:color w:val="333333"/>
          <w:szCs w:val="21"/>
        </w:rPr>
      </w:pPr>
    </w:p>
    <w:p w:rsidR="00A20104" w:rsidRDefault="00A20104">
      <w:pPr>
        <w:widowControl/>
        <w:shd w:val="clear" w:color="auto" w:fill="FFFFFF"/>
        <w:spacing w:after="150" w:line="26" w:lineRule="atLeast"/>
        <w:jc w:val="left"/>
        <w:rPr>
          <w:rFonts w:ascii="Arial" w:hAnsi="Arial" w:cs="Arial"/>
          <w:color w:val="333333"/>
          <w:szCs w:val="21"/>
        </w:rPr>
      </w:pPr>
    </w:p>
    <w:p w:rsidR="00A20104" w:rsidRDefault="00CD6D6C">
      <w:pPr>
        <w:widowControl/>
        <w:shd w:val="clear" w:color="auto" w:fill="FFFFFF"/>
        <w:spacing w:after="150" w:line="26" w:lineRule="atLeast"/>
        <w:jc w:val="left"/>
        <w:rPr>
          <w:rFonts w:ascii="宋体" w:eastAsia="宋体" w:hAnsi="宋体" w:cs="宋体"/>
          <w:b/>
          <w:color w:val="333333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333333"/>
          <w:sz w:val="24"/>
          <w:shd w:val="clear" w:color="auto" w:fill="FFFFFF"/>
        </w:rPr>
        <w:t>四、评分标准</w:t>
      </w:r>
    </w:p>
    <w:p w:rsidR="00A20104" w:rsidRDefault="00CD6D6C">
      <w:pPr>
        <w:spacing w:line="48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、投标报价（</w:t>
      </w:r>
      <w:r>
        <w:rPr>
          <w:rFonts w:ascii="宋体" w:hAnsi="宋体" w:hint="eastAsia"/>
          <w:b/>
          <w:sz w:val="24"/>
        </w:rPr>
        <w:t>30</w:t>
      </w:r>
      <w:r>
        <w:rPr>
          <w:rFonts w:ascii="宋体" w:hAnsi="宋体" w:hint="eastAsia"/>
          <w:b/>
          <w:sz w:val="24"/>
        </w:rPr>
        <w:t>分）</w:t>
      </w:r>
    </w:p>
    <w:p w:rsidR="00A20104" w:rsidRDefault="00CD6D6C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满足采购文件要求且投标价格最低的投标报价为评标基准价，其价格分为满分。其他投标人的价格分统一按下列公式计算：</w:t>
      </w:r>
    </w:p>
    <w:p w:rsidR="00A20104" w:rsidRDefault="00CD6D6C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投标报价得分</w:t>
      </w:r>
      <w:r>
        <w:rPr>
          <w:rFonts w:ascii="宋体" w:hAnsi="宋体" w:hint="eastAsia"/>
          <w:bCs/>
          <w:sz w:val="24"/>
        </w:rPr>
        <w:t>=</w:t>
      </w:r>
      <w:r>
        <w:rPr>
          <w:rFonts w:ascii="宋体" w:hAnsi="宋体" w:hint="eastAsia"/>
          <w:bCs/>
          <w:sz w:val="24"/>
        </w:rPr>
        <w:t>（评标基准价</w:t>
      </w:r>
      <w:r>
        <w:rPr>
          <w:rFonts w:ascii="宋体" w:hAnsi="宋体" w:hint="eastAsia"/>
          <w:bCs/>
          <w:sz w:val="24"/>
        </w:rPr>
        <w:t>/</w:t>
      </w:r>
      <w:r>
        <w:rPr>
          <w:rFonts w:ascii="宋体" w:hAnsi="宋体" w:hint="eastAsia"/>
          <w:bCs/>
          <w:sz w:val="24"/>
        </w:rPr>
        <w:t>投标报价）×</w:t>
      </w:r>
      <w:r>
        <w:rPr>
          <w:rFonts w:ascii="宋体" w:hAnsi="宋体" w:hint="eastAsia"/>
          <w:bCs/>
          <w:sz w:val="24"/>
        </w:rPr>
        <w:t>30</w:t>
      </w:r>
    </w:p>
    <w:p w:rsidR="00A20104" w:rsidRDefault="00CD6D6C">
      <w:pPr>
        <w:tabs>
          <w:tab w:val="left" w:pos="0"/>
          <w:tab w:val="left" w:pos="600"/>
          <w:tab w:val="left" w:pos="1134"/>
        </w:tabs>
        <w:adjustRightInd w:val="0"/>
        <w:snapToGrid w:val="0"/>
        <w:spacing w:line="400" w:lineRule="exact"/>
        <w:ind w:firstLineChars="196" w:firstLine="47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2</w:t>
      </w:r>
      <w:r>
        <w:rPr>
          <w:rFonts w:ascii="宋体" w:hAnsi="宋体" w:hint="eastAsia"/>
          <w:b/>
          <w:bCs/>
          <w:sz w:val="24"/>
        </w:rPr>
        <w:t>、</w:t>
      </w:r>
      <w:r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技术参数响应情况</w:t>
      </w:r>
      <w:r>
        <w:rPr>
          <w:rFonts w:ascii="宋体" w:hAnsi="宋体" w:hint="eastAsia"/>
          <w:b/>
          <w:bCs/>
          <w:sz w:val="24"/>
        </w:rPr>
        <w:t>(18</w:t>
      </w:r>
      <w:r>
        <w:rPr>
          <w:rFonts w:ascii="宋体" w:hAnsi="宋体" w:hint="eastAsia"/>
          <w:b/>
          <w:bCs/>
          <w:sz w:val="24"/>
        </w:rPr>
        <w:t>分</w:t>
      </w:r>
      <w:r>
        <w:rPr>
          <w:rFonts w:ascii="宋体" w:hAnsi="宋体" w:hint="eastAsia"/>
          <w:b/>
          <w:bCs/>
          <w:sz w:val="24"/>
        </w:rPr>
        <w:t>)</w:t>
      </w:r>
    </w:p>
    <w:p w:rsidR="00A20104" w:rsidRDefault="00CD6D6C">
      <w:pPr>
        <w:tabs>
          <w:tab w:val="left" w:pos="0"/>
          <w:tab w:val="left" w:pos="600"/>
          <w:tab w:val="left" w:pos="1134"/>
        </w:tabs>
        <w:adjustRightInd w:val="0"/>
        <w:snapToGrid w:val="0"/>
        <w:spacing w:line="40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根据各投标文件对技术性能的响应情况，完全响应得</w:t>
      </w:r>
      <w:r>
        <w:rPr>
          <w:rFonts w:ascii="宋体" w:hAnsi="宋体" w:hint="eastAsia"/>
          <w:bCs/>
          <w:sz w:val="24"/>
        </w:rPr>
        <w:t>18</w:t>
      </w:r>
      <w:r>
        <w:rPr>
          <w:rFonts w:ascii="宋体" w:hAnsi="宋体" w:hint="eastAsia"/>
          <w:bCs/>
          <w:sz w:val="24"/>
        </w:rPr>
        <w:t>分，负偏离一项扣</w:t>
      </w:r>
      <w:r>
        <w:rPr>
          <w:rFonts w:ascii="宋体" w:hAnsi="宋体" w:hint="eastAsia"/>
          <w:bCs/>
          <w:sz w:val="24"/>
        </w:rPr>
        <w:t>3</w:t>
      </w:r>
      <w:r>
        <w:rPr>
          <w:rFonts w:ascii="宋体" w:hAnsi="宋体" w:hint="eastAsia"/>
          <w:bCs/>
          <w:sz w:val="24"/>
        </w:rPr>
        <w:t>分，最高得分为</w:t>
      </w:r>
      <w:r w:rsidR="003B34AE">
        <w:rPr>
          <w:rFonts w:ascii="宋体" w:hAnsi="宋体" w:hint="eastAsia"/>
          <w:bCs/>
          <w:sz w:val="24"/>
        </w:rPr>
        <w:t>18</w:t>
      </w:r>
      <w:r>
        <w:rPr>
          <w:rFonts w:ascii="宋体" w:hAnsi="宋体" w:hint="eastAsia"/>
          <w:bCs/>
          <w:sz w:val="24"/>
        </w:rPr>
        <w:t>分。</w:t>
      </w:r>
    </w:p>
    <w:p w:rsidR="00A20104" w:rsidRDefault="00CD6D6C">
      <w:pPr>
        <w:shd w:val="clear" w:color="auto" w:fill="FFFFFF"/>
        <w:snapToGrid w:val="0"/>
        <w:spacing w:line="48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</w:t>
      </w:r>
      <w:r>
        <w:rPr>
          <w:rFonts w:ascii="宋体" w:hAnsi="宋体" w:hint="eastAsia"/>
          <w:b/>
          <w:sz w:val="24"/>
        </w:rPr>
        <w:t>、样品质量分（</w:t>
      </w:r>
      <w:r>
        <w:rPr>
          <w:rFonts w:ascii="宋体" w:hAnsi="宋体" w:hint="eastAsia"/>
          <w:b/>
          <w:sz w:val="24"/>
        </w:rPr>
        <w:t>25</w:t>
      </w:r>
      <w:r>
        <w:rPr>
          <w:rFonts w:ascii="宋体" w:hAnsi="宋体" w:hint="eastAsia"/>
          <w:b/>
          <w:sz w:val="24"/>
        </w:rPr>
        <w:t>分）</w:t>
      </w:r>
    </w:p>
    <w:p w:rsidR="00A20104" w:rsidRDefault="00CD6D6C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根据提供的样品质量予以综合打分</w:t>
      </w:r>
      <w:r w:rsidR="003B34AE">
        <w:rPr>
          <w:rFonts w:ascii="宋体" w:hAnsi="宋体" w:hint="eastAsia"/>
          <w:bCs/>
          <w:sz w:val="24"/>
        </w:rPr>
        <w:t>。</w:t>
      </w:r>
    </w:p>
    <w:p w:rsidR="00A20104" w:rsidRDefault="00CD6D6C">
      <w:pPr>
        <w:shd w:val="clear" w:color="auto" w:fill="FFFFFF"/>
        <w:snapToGrid w:val="0"/>
        <w:spacing w:line="480" w:lineRule="exact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4</w:t>
      </w:r>
      <w:r>
        <w:rPr>
          <w:rFonts w:ascii="宋体" w:hAnsi="宋体" w:hint="eastAsia"/>
          <w:b/>
          <w:bCs/>
          <w:sz w:val="24"/>
        </w:rPr>
        <w:t>、售后服务（</w:t>
      </w:r>
      <w:r>
        <w:rPr>
          <w:rFonts w:ascii="宋体" w:hAnsi="宋体" w:hint="eastAsia"/>
          <w:b/>
          <w:bCs/>
          <w:sz w:val="24"/>
        </w:rPr>
        <w:t>15</w:t>
      </w:r>
      <w:r>
        <w:rPr>
          <w:rFonts w:ascii="宋体" w:hAnsi="宋体" w:hint="eastAsia"/>
          <w:b/>
          <w:bCs/>
          <w:sz w:val="24"/>
        </w:rPr>
        <w:t>分）</w:t>
      </w:r>
    </w:p>
    <w:p w:rsidR="00A20104" w:rsidRDefault="00CD6D6C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</w:t>
      </w:r>
      <w:r>
        <w:rPr>
          <w:rFonts w:ascii="宋体" w:hAnsi="宋体" w:hint="eastAsia"/>
          <w:bCs/>
          <w:sz w:val="24"/>
        </w:rPr>
        <w:t>、质保期：满足采购文件要求得</w:t>
      </w:r>
      <w:r>
        <w:rPr>
          <w:rFonts w:ascii="宋体" w:hAnsi="宋体" w:hint="eastAsia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分，每增加</w:t>
      </w:r>
      <w:r>
        <w:rPr>
          <w:rFonts w:ascii="宋体" w:hAnsi="宋体" w:hint="eastAsia"/>
          <w:bCs/>
          <w:sz w:val="24"/>
        </w:rPr>
        <w:t>1</w:t>
      </w:r>
      <w:r>
        <w:rPr>
          <w:rFonts w:ascii="宋体" w:hAnsi="宋体" w:hint="eastAsia"/>
          <w:bCs/>
          <w:sz w:val="24"/>
        </w:rPr>
        <w:t>年原厂质保得</w:t>
      </w:r>
      <w:r>
        <w:rPr>
          <w:rFonts w:ascii="宋体" w:hAnsi="宋体" w:hint="eastAsia"/>
          <w:bCs/>
          <w:sz w:val="24"/>
        </w:rPr>
        <w:t>1</w:t>
      </w:r>
      <w:r>
        <w:rPr>
          <w:rFonts w:ascii="宋体" w:hAnsi="宋体" w:hint="eastAsia"/>
          <w:bCs/>
          <w:sz w:val="24"/>
        </w:rPr>
        <w:t>分，最多得</w:t>
      </w:r>
      <w:r>
        <w:rPr>
          <w:rFonts w:ascii="宋体" w:hAnsi="宋体" w:hint="eastAsia"/>
          <w:bCs/>
          <w:sz w:val="24"/>
        </w:rPr>
        <w:t>7</w:t>
      </w:r>
      <w:r>
        <w:rPr>
          <w:rFonts w:ascii="宋体" w:hAnsi="宋体" w:hint="eastAsia"/>
          <w:bCs/>
          <w:sz w:val="24"/>
        </w:rPr>
        <w:t>分。（</w:t>
      </w:r>
      <w:r>
        <w:rPr>
          <w:rFonts w:ascii="宋体" w:hAnsi="宋体" w:hint="eastAsia"/>
          <w:bCs/>
          <w:sz w:val="24"/>
        </w:rPr>
        <w:t>7</w:t>
      </w:r>
      <w:r>
        <w:rPr>
          <w:rFonts w:ascii="宋体" w:hAnsi="宋体" w:hint="eastAsia"/>
          <w:bCs/>
          <w:sz w:val="24"/>
        </w:rPr>
        <w:t>分）</w:t>
      </w:r>
    </w:p>
    <w:p w:rsidR="00A20104" w:rsidRDefault="00CD6D6C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、维保期内及后期服务方案，最优得</w:t>
      </w:r>
      <w:r>
        <w:rPr>
          <w:rFonts w:ascii="宋体" w:hAnsi="宋体" w:hint="eastAsia"/>
          <w:bCs/>
          <w:sz w:val="24"/>
        </w:rPr>
        <w:t>7</w:t>
      </w:r>
      <w:r>
        <w:rPr>
          <w:rFonts w:ascii="宋体" w:hAnsi="宋体" w:hint="eastAsia"/>
          <w:bCs/>
          <w:sz w:val="24"/>
        </w:rPr>
        <w:t>分。（</w:t>
      </w:r>
      <w:r>
        <w:rPr>
          <w:rFonts w:ascii="宋体" w:hAnsi="宋体" w:hint="eastAsia"/>
          <w:bCs/>
          <w:sz w:val="24"/>
        </w:rPr>
        <w:t>8</w:t>
      </w:r>
      <w:r>
        <w:rPr>
          <w:rFonts w:ascii="宋体" w:hAnsi="宋体" w:hint="eastAsia"/>
          <w:bCs/>
          <w:sz w:val="24"/>
        </w:rPr>
        <w:t>分）</w:t>
      </w:r>
    </w:p>
    <w:p w:rsidR="00A20104" w:rsidRDefault="00CD6D6C">
      <w:pPr>
        <w:shd w:val="clear" w:color="auto" w:fill="FFFFFF"/>
        <w:snapToGrid w:val="0"/>
        <w:spacing w:line="480" w:lineRule="exact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5</w:t>
      </w:r>
      <w:r>
        <w:rPr>
          <w:rFonts w:ascii="宋体" w:hAnsi="宋体" w:hint="eastAsia"/>
          <w:b/>
          <w:bCs/>
          <w:sz w:val="24"/>
        </w:rPr>
        <w:t>、企业经营业绩及信誉情况（</w:t>
      </w:r>
      <w:r>
        <w:rPr>
          <w:rFonts w:ascii="宋体" w:hAnsi="宋体" w:hint="eastAsia"/>
          <w:b/>
          <w:bCs/>
          <w:sz w:val="24"/>
        </w:rPr>
        <w:t>12</w:t>
      </w:r>
      <w:r>
        <w:rPr>
          <w:rFonts w:ascii="宋体" w:hAnsi="宋体" w:hint="eastAsia"/>
          <w:b/>
          <w:bCs/>
          <w:sz w:val="24"/>
        </w:rPr>
        <w:t>分）</w:t>
      </w:r>
    </w:p>
    <w:p w:rsidR="00A20104" w:rsidRDefault="00CD6D6C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</w:t>
      </w:r>
      <w:r>
        <w:rPr>
          <w:rFonts w:ascii="宋体" w:hAnsi="宋体" w:hint="eastAsia"/>
          <w:bCs/>
          <w:sz w:val="24"/>
        </w:rPr>
        <w:t>、投标企业的总体评价：根据投标人的信誉影响、生产规模，企业管理的规范性，制度是否健全等打分，最优得</w:t>
      </w:r>
      <w:r>
        <w:rPr>
          <w:rFonts w:ascii="宋体" w:hAnsi="宋体" w:hint="eastAsia"/>
          <w:bCs/>
          <w:sz w:val="24"/>
        </w:rPr>
        <w:t>7</w:t>
      </w:r>
      <w:r>
        <w:rPr>
          <w:rFonts w:ascii="宋体" w:hAnsi="宋体" w:hint="eastAsia"/>
          <w:bCs/>
          <w:sz w:val="24"/>
        </w:rPr>
        <w:t>分。（</w:t>
      </w:r>
      <w:r>
        <w:rPr>
          <w:rFonts w:ascii="宋体" w:hAnsi="宋体" w:hint="eastAsia"/>
          <w:bCs/>
          <w:sz w:val="24"/>
        </w:rPr>
        <w:t>7</w:t>
      </w:r>
      <w:r>
        <w:rPr>
          <w:rFonts w:ascii="宋体" w:hAnsi="宋体" w:hint="eastAsia"/>
          <w:bCs/>
          <w:sz w:val="24"/>
        </w:rPr>
        <w:t>分）</w:t>
      </w:r>
    </w:p>
    <w:p w:rsidR="00A20104" w:rsidRDefault="00CD6D6C">
      <w:pPr>
        <w:spacing w:line="48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、至本项目投标截止日期止三年内有一个类似产品业绩得</w:t>
      </w:r>
      <w:r>
        <w:rPr>
          <w:rFonts w:ascii="宋体" w:hAnsi="宋体" w:hint="eastAsia"/>
          <w:bCs/>
          <w:sz w:val="24"/>
        </w:rPr>
        <w:t>1</w:t>
      </w:r>
      <w:r>
        <w:rPr>
          <w:rFonts w:ascii="宋体" w:hAnsi="宋体" w:hint="eastAsia"/>
          <w:bCs/>
          <w:sz w:val="24"/>
        </w:rPr>
        <w:t>分，满分</w:t>
      </w:r>
      <w:r>
        <w:rPr>
          <w:rFonts w:ascii="宋体" w:hAnsi="宋体" w:hint="eastAsia"/>
          <w:bCs/>
          <w:sz w:val="24"/>
        </w:rPr>
        <w:t>5</w:t>
      </w:r>
      <w:r>
        <w:rPr>
          <w:rFonts w:ascii="宋体" w:hAnsi="宋体" w:hint="eastAsia"/>
          <w:bCs/>
          <w:sz w:val="24"/>
        </w:rPr>
        <w:t>分，需提供合同复印件（加盖公章）。（</w:t>
      </w:r>
      <w:r>
        <w:rPr>
          <w:rFonts w:ascii="宋体" w:hAnsi="宋体" w:hint="eastAsia"/>
          <w:bCs/>
          <w:sz w:val="24"/>
        </w:rPr>
        <w:t>5</w:t>
      </w:r>
      <w:r>
        <w:rPr>
          <w:rFonts w:ascii="宋体" w:hAnsi="宋体" w:hint="eastAsia"/>
          <w:bCs/>
          <w:sz w:val="24"/>
        </w:rPr>
        <w:t>分）</w:t>
      </w:r>
    </w:p>
    <w:p w:rsidR="00A20104" w:rsidRDefault="00A20104">
      <w:pPr>
        <w:rPr>
          <w:rFonts w:ascii="Arial" w:eastAsia="宋体" w:hAnsi="Arial" w:cs="Arial"/>
          <w:color w:val="333333"/>
          <w:szCs w:val="21"/>
          <w:shd w:val="clear" w:color="auto" w:fill="FFFFFF"/>
        </w:rPr>
      </w:pPr>
    </w:p>
    <w:p w:rsidR="00A20104" w:rsidRDefault="00A20104">
      <w:pPr>
        <w:rPr>
          <w:rFonts w:ascii="Arial" w:eastAsia="宋体" w:hAnsi="Arial" w:cs="Arial"/>
          <w:color w:val="333333"/>
          <w:szCs w:val="21"/>
          <w:shd w:val="clear" w:color="auto" w:fill="FFFFFF"/>
        </w:rPr>
      </w:pPr>
    </w:p>
    <w:p w:rsidR="00A20104" w:rsidRDefault="00CD6D6C">
      <w:pPr>
        <w:adjustRightInd w:val="0"/>
        <w:snapToGrid w:val="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五、响应报价表</w:t>
      </w:r>
    </w:p>
    <w:p w:rsidR="00A20104" w:rsidRDefault="00CD6D6C">
      <w:pPr>
        <w:adjustRightInd w:val="0"/>
        <w:snapToGrid w:val="0"/>
        <w:spacing w:line="600" w:lineRule="exact"/>
        <w:ind w:firstLineChars="1100" w:firstLine="3534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磋商响应报价表</w:t>
      </w:r>
    </w:p>
    <w:p w:rsidR="00A20104" w:rsidRDefault="00CD6D6C">
      <w:pPr>
        <w:adjustRightInd w:val="0"/>
        <w:snapToGrid w:val="0"/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（表格格式可根据项目特点自行设计）</w:t>
      </w:r>
    </w:p>
    <w:p w:rsidR="00A20104" w:rsidRDefault="00A2010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tbl>
      <w:tblPr>
        <w:tblpPr w:leftFromText="180" w:rightFromText="180" w:vertAnchor="text" w:horzAnchor="margin" w:tblpY="548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381"/>
        <w:gridCol w:w="1965"/>
        <w:gridCol w:w="1905"/>
        <w:gridCol w:w="2233"/>
      </w:tblGrid>
      <w:tr w:rsidR="00A201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04" w:rsidRDefault="00CD6D6C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04" w:rsidRDefault="00CD6D6C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04" w:rsidRDefault="00CD6D6C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04" w:rsidRDefault="00CD6D6C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32"/>
                <w:szCs w:val="32"/>
              </w:rPr>
              <w:t>单价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04" w:rsidRDefault="00CD6D6C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b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32"/>
                <w:szCs w:val="32"/>
              </w:rPr>
              <w:t>总价</w:t>
            </w:r>
          </w:p>
        </w:tc>
      </w:tr>
      <w:tr w:rsidR="00A20104">
        <w:trPr>
          <w:trHeight w:val="4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04" w:rsidRDefault="00CD6D6C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104" w:rsidRDefault="00A20104">
            <w:pPr>
              <w:snapToGrid w:val="0"/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104" w:rsidRDefault="00A20104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104" w:rsidRDefault="00A20104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104" w:rsidRDefault="00A20104">
            <w:pPr>
              <w:snapToGrid w:val="0"/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A201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04" w:rsidRDefault="00CD6D6C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104" w:rsidRDefault="00A20104">
            <w:pPr>
              <w:snapToGrid w:val="0"/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104" w:rsidRDefault="00A20104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104" w:rsidRDefault="00A20104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104" w:rsidRDefault="00A20104">
            <w:pPr>
              <w:snapToGrid w:val="0"/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A201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04" w:rsidRDefault="00CD6D6C">
            <w:pPr>
              <w:snapToGrid w:val="0"/>
              <w:spacing w:line="600" w:lineRule="exact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总价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104" w:rsidRDefault="00CD6D6C">
            <w:pPr>
              <w:snapToGrid w:val="0"/>
              <w:spacing w:line="60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人民币（大写）：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                 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元。</w:t>
            </w:r>
          </w:p>
        </w:tc>
      </w:tr>
    </w:tbl>
    <w:p w:rsidR="00A20104" w:rsidRDefault="00A20104">
      <w:pPr>
        <w:adjustRightInd w:val="0"/>
        <w:snapToGrid w:val="0"/>
        <w:spacing w:line="600" w:lineRule="exact"/>
        <w:rPr>
          <w:rFonts w:ascii="仿宋" w:eastAsia="仿宋" w:hAnsi="仿宋" w:cs="宋体"/>
          <w:b/>
          <w:sz w:val="32"/>
          <w:szCs w:val="32"/>
        </w:rPr>
      </w:pPr>
    </w:p>
    <w:p w:rsidR="00A20104" w:rsidRDefault="00CD6D6C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价格构成、报价要求：</w:t>
      </w:r>
      <w:r>
        <w:rPr>
          <w:rFonts w:ascii="仿宋" w:eastAsia="仿宋" w:hAnsi="仿宋" w:cs="宋体" w:hint="eastAsia"/>
          <w:sz w:val="32"/>
          <w:szCs w:val="32"/>
        </w:rPr>
        <w:t>此表可以根据需要自行增减行数，且</w:t>
      </w:r>
      <w:r>
        <w:rPr>
          <w:rFonts w:ascii="仿宋" w:eastAsia="仿宋" w:hAnsi="仿宋" w:cs="宋体" w:hint="eastAsia"/>
          <w:b/>
          <w:sz w:val="32"/>
          <w:szCs w:val="32"/>
        </w:rPr>
        <w:t>该表报价非本次谈判中的最后报价。</w:t>
      </w:r>
    </w:p>
    <w:p w:rsidR="00A20104" w:rsidRDefault="00A20104">
      <w:pPr>
        <w:adjustRightInd w:val="0"/>
        <w:snapToGrid w:val="0"/>
        <w:ind w:firstLineChars="600" w:firstLine="1680"/>
        <w:rPr>
          <w:rFonts w:ascii="仿宋" w:eastAsia="仿宋" w:hAnsi="仿宋"/>
          <w:sz w:val="28"/>
          <w:szCs w:val="28"/>
        </w:rPr>
      </w:pPr>
    </w:p>
    <w:p w:rsidR="00A20104" w:rsidRDefault="00A20104">
      <w:pPr>
        <w:adjustRightInd w:val="0"/>
        <w:snapToGrid w:val="0"/>
        <w:ind w:firstLineChars="600" w:firstLine="1680"/>
        <w:rPr>
          <w:rFonts w:ascii="仿宋" w:eastAsia="仿宋" w:hAnsi="仿宋"/>
          <w:sz w:val="28"/>
          <w:szCs w:val="28"/>
        </w:rPr>
      </w:pPr>
    </w:p>
    <w:p w:rsidR="00A20104" w:rsidRDefault="00A20104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:rsidR="00A20104" w:rsidRDefault="00CD6D6C">
      <w:pPr>
        <w:adjustRightInd w:val="0"/>
        <w:snapToGrid w:val="0"/>
        <w:ind w:firstLineChars="700" w:firstLine="22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供应商名称：</w:t>
      </w:r>
      <w:r>
        <w:rPr>
          <w:rFonts w:ascii="仿宋" w:eastAsia="仿宋" w:hAnsi="仿宋" w:cs="宋体" w:hint="eastAsia"/>
          <w:sz w:val="32"/>
          <w:szCs w:val="32"/>
        </w:rPr>
        <w:t>XXX</w:t>
      </w:r>
      <w:r>
        <w:rPr>
          <w:rFonts w:ascii="仿宋" w:eastAsia="仿宋" w:hAnsi="仿宋" w:cs="宋体" w:hint="eastAsia"/>
          <w:sz w:val="32"/>
          <w:szCs w:val="32"/>
        </w:rPr>
        <w:t>（盖单位公章）</w:t>
      </w:r>
    </w:p>
    <w:p w:rsidR="00A20104" w:rsidRDefault="00CD6D6C">
      <w:pPr>
        <w:adjustRightInd w:val="0"/>
        <w:snapToGrid w:val="0"/>
        <w:ind w:firstLineChars="700" w:firstLine="22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法定代表人或授权代表（签字或盖章）：</w:t>
      </w:r>
    </w:p>
    <w:p w:rsidR="00A20104" w:rsidRDefault="00CD6D6C">
      <w:pPr>
        <w:adjustRightInd w:val="0"/>
        <w:snapToGrid w:val="0"/>
        <w:ind w:firstLineChars="700" w:firstLine="22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日</w:t>
      </w:r>
      <w:r>
        <w:rPr>
          <w:rFonts w:ascii="仿宋" w:eastAsia="仿宋" w:hAnsi="仿宋" w:cs="宋体" w:hint="eastAsia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sz w:val="32"/>
          <w:szCs w:val="32"/>
        </w:rPr>
        <w:t>期：</w:t>
      </w:r>
      <w:r>
        <w:rPr>
          <w:rFonts w:ascii="仿宋" w:eastAsia="仿宋" w:hAnsi="仿宋" w:cs="宋体" w:hint="eastAsia"/>
          <w:sz w:val="32"/>
          <w:szCs w:val="32"/>
        </w:rPr>
        <w:t>XXX</w:t>
      </w:r>
      <w:r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>XXX</w:t>
      </w:r>
      <w:r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XXX</w:t>
      </w:r>
      <w:r>
        <w:rPr>
          <w:rFonts w:ascii="仿宋" w:eastAsia="仿宋" w:hAnsi="仿宋" w:cs="宋体" w:hint="eastAsia"/>
          <w:sz w:val="32"/>
          <w:szCs w:val="32"/>
        </w:rPr>
        <w:t>日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</w:p>
    <w:p w:rsidR="00A20104" w:rsidRDefault="00A20104">
      <w:pPr>
        <w:rPr>
          <w:rFonts w:ascii="Arial" w:eastAsia="宋体" w:hAnsi="Arial" w:cs="Arial"/>
          <w:color w:val="333333"/>
          <w:szCs w:val="21"/>
          <w:shd w:val="clear" w:color="auto" w:fill="FFFFFF"/>
        </w:rPr>
      </w:pPr>
    </w:p>
    <w:sectPr w:rsidR="00A20104" w:rsidSect="00A20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D6C" w:rsidRDefault="00CD6D6C" w:rsidP="00C010DF">
      <w:r>
        <w:separator/>
      </w:r>
    </w:p>
  </w:endnote>
  <w:endnote w:type="continuationSeparator" w:id="1">
    <w:p w:rsidR="00CD6D6C" w:rsidRDefault="00CD6D6C" w:rsidP="00C01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D6C" w:rsidRDefault="00CD6D6C" w:rsidP="00C010DF">
      <w:r>
        <w:separator/>
      </w:r>
    </w:p>
  </w:footnote>
  <w:footnote w:type="continuationSeparator" w:id="1">
    <w:p w:rsidR="00CD6D6C" w:rsidRDefault="00CD6D6C" w:rsidP="00C010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74A8239F"/>
    <w:rsid w:val="0005378F"/>
    <w:rsid w:val="000850CC"/>
    <w:rsid w:val="00174BCC"/>
    <w:rsid w:val="002357C9"/>
    <w:rsid w:val="002A67D2"/>
    <w:rsid w:val="003B34AE"/>
    <w:rsid w:val="003D33FF"/>
    <w:rsid w:val="003F0E1E"/>
    <w:rsid w:val="004902A4"/>
    <w:rsid w:val="00695CA9"/>
    <w:rsid w:val="006C134A"/>
    <w:rsid w:val="006E726A"/>
    <w:rsid w:val="00750F12"/>
    <w:rsid w:val="00793260"/>
    <w:rsid w:val="00887E5F"/>
    <w:rsid w:val="008C478B"/>
    <w:rsid w:val="008F262B"/>
    <w:rsid w:val="009729EB"/>
    <w:rsid w:val="009A36DA"/>
    <w:rsid w:val="00A20104"/>
    <w:rsid w:val="00A23105"/>
    <w:rsid w:val="00AA5AAD"/>
    <w:rsid w:val="00AD42EC"/>
    <w:rsid w:val="00AE605C"/>
    <w:rsid w:val="00B61E13"/>
    <w:rsid w:val="00BA1F2A"/>
    <w:rsid w:val="00C010DF"/>
    <w:rsid w:val="00C75AB6"/>
    <w:rsid w:val="00CC3800"/>
    <w:rsid w:val="00CD6D6C"/>
    <w:rsid w:val="00D40DF2"/>
    <w:rsid w:val="00D834A5"/>
    <w:rsid w:val="00E76E87"/>
    <w:rsid w:val="00F2475F"/>
    <w:rsid w:val="00F61331"/>
    <w:rsid w:val="00F70451"/>
    <w:rsid w:val="1FAD0122"/>
    <w:rsid w:val="24F72F4A"/>
    <w:rsid w:val="38831AFC"/>
    <w:rsid w:val="40904A58"/>
    <w:rsid w:val="74A82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1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A20104"/>
    <w:pPr>
      <w:jc w:val="left"/>
    </w:pPr>
    <w:rPr>
      <w:rFonts w:ascii="Calibri" w:eastAsia="宋体" w:hAnsi="Calibri" w:cs="Times New Roman"/>
      <w:szCs w:val="22"/>
    </w:rPr>
  </w:style>
  <w:style w:type="paragraph" w:styleId="a4">
    <w:name w:val="Balloon Text"/>
    <w:basedOn w:val="a"/>
    <w:link w:val="Char0"/>
    <w:qFormat/>
    <w:rsid w:val="00A20104"/>
    <w:rPr>
      <w:sz w:val="18"/>
      <w:szCs w:val="18"/>
    </w:rPr>
  </w:style>
  <w:style w:type="paragraph" w:styleId="a5">
    <w:name w:val="footer"/>
    <w:basedOn w:val="a"/>
    <w:link w:val="Char1"/>
    <w:qFormat/>
    <w:rsid w:val="00A20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A20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A2010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qFormat/>
    <w:rsid w:val="00A20104"/>
    <w:rPr>
      <w:rFonts w:asciiTheme="minorHAnsi" w:eastAsiaTheme="minorEastAsia" w:hAnsiTheme="minorHAnsi" w:cstheme="minorBidi"/>
      <w:b/>
      <w:bCs/>
      <w:szCs w:val="24"/>
    </w:rPr>
  </w:style>
  <w:style w:type="character" w:styleId="a9">
    <w:name w:val="Strong"/>
    <w:basedOn w:val="a0"/>
    <w:qFormat/>
    <w:rsid w:val="00A20104"/>
    <w:rPr>
      <w:b/>
    </w:rPr>
  </w:style>
  <w:style w:type="character" w:styleId="aa">
    <w:name w:val="Emphasis"/>
    <w:basedOn w:val="a0"/>
    <w:qFormat/>
    <w:rsid w:val="00A20104"/>
    <w:rPr>
      <w:i/>
    </w:rPr>
  </w:style>
  <w:style w:type="character" w:styleId="ab">
    <w:name w:val="annotation reference"/>
    <w:basedOn w:val="a0"/>
    <w:qFormat/>
    <w:rsid w:val="00A20104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A2010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A2010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A20104"/>
    <w:rPr>
      <w:rFonts w:ascii="Calibri" w:hAnsi="Calibri"/>
      <w:kern w:val="2"/>
      <w:sz w:val="21"/>
      <w:szCs w:val="22"/>
    </w:rPr>
  </w:style>
  <w:style w:type="character" w:customStyle="1" w:styleId="Char0">
    <w:name w:val="批注框文本 Char"/>
    <w:basedOn w:val="a0"/>
    <w:link w:val="a4"/>
    <w:qFormat/>
    <w:rsid w:val="00A2010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批注主题 Char"/>
    <w:basedOn w:val="Char"/>
    <w:link w:val="a8"/>
    <w:qFormat/>
    <w:rsid w:val="00A20104"/>
    <w:rPr>
      <w:rFonts w:asciiTheme="minorHAnsi" w:eastAsiaTheme="minorEastAsia" w:hAnsiTheme="minorHAnsi" w:cstheme="minorBidi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570</Words>
  <Characters>3254</Characters>
  <Application>Microsoft Office Word</Application>
  <DocSecurity>0</DocSecurity>
  <Lines>27</Lines>
  <Paragraphs>7</Paragraphs>
  <ScaleCrop>false</ScaleCrop>
  <Company>Microsoft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通达袁</dc:creator>
  <cp:lastModifiedBy>admin</cp:lastModifiedBy>
  <cp:revision>23</cp:revision>
  <dcterms:created xsi:type="dcterms:W3CDTF">2021-11-03T01:00:00Z</dcterms:created>
  <dcterms:modified xsi:type="dcterms:W3CDTF">2021-12-07T00:56:00Z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F8683159D5814C20AC984EC104856BFB</vt:lpwstr>
  </property>
</Properties>
</file>