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hAnsi="宋体" w:eastAsia="楷体_GB2312"/>
          <w:b/>
          <w:sz w:val="44"/>
          <w:szCs w:val="44"/>
        </w:rPr>
      </w:pPr>
      <w:r>
        <w:rPr>
          <w:rFonts w:ascii="楷体_GB2312" w:hAnsi="宋体" w:eastAsia="楷体_GB2312"/>
          <w:b/>
          <w:sz w:val="44"/>
          <w:szCs w:val="44"/>
        </w:rPr>
        <w:t>供应商参加</w:t>
      </w:r>
      <w:r>
        <w:rPr>
          <w:rFonts w:hint="eastAsia" w:ascii="楷体_GB2312" w:hAnsi="宋体" w:eastAsia="楷体_GB2312"/>
          <w:b/>
          <w:sz w:val="44"/>
          <w:szCs w:val="44"/>
          <w:lang w:val="en-US" w:eastAsia="zh-CN"/>
        </w:rPr>
        <w:t>投标</w:t>
      </w:r>
      <w:r>
        <w:rPr>
          <w:rFonts w:ascii="楷体_GB2312" w:hAnsi="宋体" w:eastAsia="楷体_GB2312"/>
          <w:b/>
          <w:sz w:val="44"/>
          <w:szCs w:val="44"/>
        </w:rPr>
        <w:t>确认函</w:t>
      </w:r>
    </w:p>
    <w:p>
      <w:pPr>
        <w:spacing w:line="360" w:lineRule="auto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江苏志诚工程咨询管理有限公司：</w:t>
      </w:r>
    </w:p>
    <w:p>
      <w:pPr>
        <w:spacing w:line="360" w:lineRule="auto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　　本单位将参加贵公司于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2023</w:t>
      </w:r>
      <w:r>
        <w:rPr>
          <w:rFonts w:ascii="楷体_GB2312" w:hAnsi="Times New Roman" w:eastAsia="楷体_GB2312"/>
          <w:sz w:val="32"/>
          <w:szCs w:val="32"/>
        </w:rPr>
        <w:t>年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7 </w:t>
      </w:r>
      <w:r>
        <w:rPr>
          <w:rFonts w:ascii="楷体_GB2312" w:hAnsi="Times New Roman" w:eastAsia="楷体_GB2312"/>
          <w:sz w:val="32"/>
          <w:szCs w:val="32"/>
        </w:rPr>
        <w:t>月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18 </w:t>
      </w:r>
      <w:r>
        <w:rPr>
          <w:rFonts w:ascii="楷体_GB2312" w:hAnsi="Times New Roman" w:eastAsia="楷体_GB2312"/>
          <w:sz w:val="32"/>
          <w:szCs w:val="32"/>
        </w:rPr>
        <w:t>日开标的采购编号为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TDCG2023016 </w:t>
      </w:r>
      <w:r>
        <w:rPr>
          <w:rFonts w:ascii="楷体_GB2312" w:hAnsi="Times New Roman" w:eastAsia="楷体_GB2312"/>
          <w:sz w:val="32"/>
          <w:szCs w:val="32"/>
          <w:u w:val="none"/>
        </w:rPr>
        <w:t>号</w:t>
      </w:r>
      <w:r>
        <w:rPr>
          <w:rFonts w:ascii="楷体_GB2312" w:hAnsi="Times New Roman" w:eastAsia="楷体_GB2312"/>
          <w:sz w:val="32"/>
          <w:szCs w:val="32"/>
        </w:rPr>
        <w:t>的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南京邮电大学通达学院语音教学系统采购项目</w:t>
      </w:r>
      <w:bookmarkStart w:id="0" w:name="_GoBack"/>
      <w:bookmarkEnd w:id="0"/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楷体_GB2312" w:hAnsi="Times New Roman" w:eastAsia="楷体_GB2312"/>
          <w:sz w:val="32"/>
          <w:szCs w:val="32"/>
        </w:rPr>
        <w:t>的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>招标</w:t>
      </w:r>
      <w:r>
        <w:rPr>
          <w:rFonts w:ascii="楷体_GB2312" w:hAnsi="Times New Roman" w:eastAsia="楷体_GB2312"/>
          <w:sz w:val="32"/>
          <w:szCs w:val="32"/>
        </w:rPr>
        <w:t>。特发函确认。</w:t>
      </w:r>
    </w:p>
    <w:p>
      <w:pPr>
        <w:spacing w:line="360" w:lineRule="auto"/>
        <w:ind w:left="4160" w:hanging="4160" w:hangingChars="1300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 xml:space="preserve">　　　　　　          </w:t>
      </w:r>
      <w:r>
        <w:rPr>
          <w:rFonts w:ascii="楷体_GB2312" w:hAnsi="Times New Roman" w:eastAsia="楷体_GB2312"/>
          <w:sz w:val="32"/>
          <w:szCs w:val="32"/>
          <w:u w:val="single"/>
        </w:rPr>
        <w:t xml:space="preserve">  　             </w:t>
      </w:r>
      <w:r>
        <w:rPr>
          <w:rFonts w:ascii="楷体_GB2312" w:hAnsi="Times New Roman" w:eastAsia="楷体_GB2312"/>
          <w:sz w:val="32"/>
          <w:szCs w:val="32"/>
        </w:rPr>
        <w:t>（单位公章）</w:t>
      </w:r>
    </w:p>
    <w:p>
      <w:pPr>
        <w:pBdr>
          <w:bottom w:val="single" w:color="auto" w:sz="6" w:space="1"/>
        </w:pBdr>
        <w:spacing w:line="360" w:lineRule="auto"/>
        <w:ind w:left="5280" w:hanging="5280" w:hangingChars="1650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　　　　　　　　　　　　　    　年　　　月　　　日</w:t>
      </w:r>
    </w:p>
    <w:p>
      <w:pPr>
        <w:spacing w:line="360" w:lineRule="auto"/>
        <w:ind w:left="5280" w:hanging="5280" w:hangingChars="1650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附：</w:t>
      </w:r>
    </w:p>
    <w:p>
      <w:pPr>
        <w:spacing w:line="360" w:lineRule="auto"/>
        <w:ind w:left="5963" w:hanging="5963" w:hangingChars="1650"/>
        <w:jc w:val="center"/>
        <w:rPr>
          <w:rFonts w:ascii="楷体_GB2312" w:hAnsi="Times New Roman" w:eastAsia="楷体_GB2312"/>
          <w:b/>
          <w:sz w:val="36"/>
          <w:szCs w:val="36"/>
        </w:rPr>
      </w:pPr>
      <w:r>
        <w:rPr>
          <w:rFonts w:ascii="楷体_GB2312" w:hAnsi="Times New Roman" w:eastAsia="楷体_GB2312"/>
          <w:b/>
          <w:sz w:val="36"/>
          <w:szCs w:val="36"/>
        </w:rPr>
        <w:t xml:space="preserve">     供应商联系表</w:t>
      </w:r>
    </w:p>
    <w:tbl>
      <w:tblPr>
        <w:tblStyle w:val="2"/>
        <w:tblW w:w="85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873"/>
        <w:gridCol w:w="255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单位名称</w:t>
            </w:r>
          </w:p>
        </w:tc>
        <w:tc>
          <w:tcPr>
            <w:tcW w:w="6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单位地址</w:t>
            </w:r>
          </w:p>
        </w:tc>
        <w:tc>
          <w:tcPr>
            <w:tcW w:w="6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法定代表人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邮    编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单位电话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传真号码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项目联系人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邮    箱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联系人电话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联系人手机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备注：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1、请准备参与本项目磋商的供应商如实填写（以上信息均为必填内容）后邮件至采购代理机构（邮箱：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957379129</w:t>
      </w:r>
      <w:r>
        <w:rPr>
          <w:rFonts w:hint="eastAsia" w:ascii="宋体" w:hAnsi="宋体" w:cs="宋体"/>
          <w:b/>
          <w:sz w:val="24"/>
          <w:szCs w:val="24"/>
        </w:rPr>
        <w:t>@qq.com，联系电话：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0514-80820678</w:t>
      </w:r>
      <w:r>
        <w:rPr>
          <w:rFonts w:hint="eastAsia" w:ascii="宋体" w:hAnsi="宋体" w:cs="宋体"/>
          <w:b/>
          <w:sz w:val="24"/>
          <w:szCs w:val="24"/>
        </w:rPr>
        <w:t>）。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2、因供应商填写有误，造成以上信息资料的不实将由供应商承担责任。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MjJkMzRhYzM2YmI3NDZmZDk0MDYwYWVhMTU3Y2YifQ=="/>
  </w:docVars>
  <w:rsids>
    <w:rsidRoot w:val="003D5B73"/>
    <w:rsid w:val="003D5B73"/>
    <w:rsid w:val="00C949BD"/>
    <w:rsid w:val="00C95202"/>
    <w:rsid w:val="00D3376F"/>
    <w:rsid w:val="18493439"/>
    <w:rsid w:val="1E1122A5"/>
    <w:rsid w:val="324519CB"/>
    <w:rsid w:val="4C367C21"/>
    <w:rsid w:val="54993AC1"/>
    <w:rsid w:val="592746A8"/>
    <w:rsid w:val="6A1F18C6"/>
    <w:rsid w:val="6D7354AC"/>
    <w:rsid w:val="7F1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276</Characters>
  <Lines>3</Lines>
  <Paragraphs>1</Paragraphs>
  <TotalTime>3</TotalTime>
  <ScaleCrop>false</ScaleCrop>
  <LinksUpToDate>false</LinksUpToDate>
  <CharactersWithSpaces>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2022-09-20T08:53:00Z</dcterms:created>
  <dc:creator>扬州市西区新城管理委员会(审核)</dc:creator>
  <cp:lastModifiedBy>WPS_1664196314</cp:lastModifiedBy>
  <dcterms:modified xsi:type="dcterms:W3CDTF">2023-07-07T05:29:35Z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D2C139DE68C0425CB8FAC98202F1311F_13</vt:lpwstr>
  </property>
</Properties>
</file>