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FC3320" w:rsidRPr="00FC3320">
        <w:rPr>
          <w:rFonts w:ascii="宋体" w:hAnsi="宋体" w:cs="宋体" w:hint="eastAsia"/>
          <w:sz w:val="32"/>
          <w:szCs w:val="32"/>
        </w:rPr>
        <w:t>机器人创新实验室家具采购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sidRPr="00D80B61">
        <w:rPr>
          <w:rFonts w:ascii="宋体" w:hAnsi="宋体" w:cs="宋体" w:hint="eastAsia"/>
          <w:b/>
          <w:sz w:val="36"/>
          <w:szCs w:val="36"/>
        </w:rPr>
        <w:t>80</w:t>
      </w:r>
      <w:r w:rsidR="00D80B61" w:rsidRPr="00D80B61">
        <w:rPr>
          <w:rFonts w:ascii="宋体" w:hAnsi="宋体" w:cs="宋体" w:hint="eastAsia"/>
          <w:b/>
          <w:sz w:val="36"/>
          <w:szCs w:val="36"/>
        </w:rPr>
        <w:t>39</w:t>
      </w:r>
    </w:p>
    <w:p w:rsidR="001B5D14" w:rsidRDefault="001B5D14">
      <w:pPr>
        <w:pStyle w:val="a9"/>
        <w:ind w:firstLine="0"/>
        <w:jc w:val="center"/>
        <w:rPr>
          <w:rFonts w:ascii="宋体" w:hAnsi="宋体" w:cs="宋体"/>
          <w:b/>
          <w:sz w:val="36"/>
          <w:szCs w:val="36"/>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C15F9C">
        <w:rPr>
          <w:rFonts w:ascii="宋体" w:hAnsi="宋体" w:cs="宋体" w:hint="eastAsia"/>
          <w:b/>
          <w:sz w:val="30"/>
          <w:szCs w:val="30"/>
        </w:rPr>
        <w:t>6</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机器人创新实验室桌椅、家具采购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D80B61">
        <w:rPr>
          <w:rFonts w:hint="eastAsia"/>
          <w:sz w:val="21"/>
          <w:szCs w:val="21"/>
        </w:rPr>
        <w:t>机器人创新实验室</w:t>
      </w:r>
      <w:r w:rsidR="00FC3320" w:rsidRPr="00FC3320">
        <w:rPr>
          <w:rFonts w:hint="eastAsia"/>
          <w:sz w:val="21"/>
          <w:szCs w:val="21"/>
        </w:rPr>
        <w:t>家具采购</w:t>
      </w:r>
      <w:r w:rsidR="000A0FEC">
        <w:rPr>
          <w:rFonts w:hint="eastAsia"/>
          <w:sz w:val="21"/>
          <w:szCs w:val="21"/>
        </w:rPr>
        <w:t>（项目编号TDHQ201</w:t>
      </w:r>
      <w:r>
        <w:rPr>
          <w:rFonts w:hint="eastAsia"/>
          <w:sz w:val="21"/>
          <w:szCs w:val="21"/>
        </w:rPr>
        <w:t>80</w:t>
      </w:r>
      <w:r w:rsidR="00D80B61">
        <w:rPr>
          <w:rFonts w:hint="eastAsia"/>
          <w:sz w:val="21"/>
          <w:szCs w:val="21"/>
        </w:rPr>
        <w:t>39</w:t>
      </w:r>
      <w:r w:rsidR="000A0FEC">
        <w:rPr>
          <w:rFonts w:hint="eastAsia"/>
          <w:sz w:val="21"/>
          <w:szCs w:val="21"/>
        </w:rPr>
        <w:t>）</w:t>
      </w:r>
      <w:r>
        <w:rPr>
          <w:rFonts w:hint="eastAsia"/>
          <w:sz w:val="21"/>
          <w:szCs w:val="21"/>
        </w:rPr>
        <w:t>，预算为</w:t>
      </w:r>
      <w:r w:rsidR="00201CCF">
        <w:rPr>
          <w:rFonts w:hint="eastAsia"/>
          <w:sz w:val="21"/>
          <w:szCs w:val="21"/>
        </w:rPr>
        <w:t>5</w:t>
      </w:r>
      <w:r w:rsidR="00C15F9C">
        <w:rPr>
          <w:rFonts w:hint="eastAsia"/>
          <w:sz w:val="21"/>
          <w:szCs w:val="21"/>
        </w:rPr>
        <w:t>.2</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D80B61">
        <w:rPr>
          <w:rFonts w:hint="eastAsia"/>
          <w:sz w:val="21"/>
          <w:szCs w:val="21"/>
        </w:rPr>
        <w:t>6</w:t>
      </w:r>
      <w:r>
        <w:rPr>
          <w:rFonts w:hint="eastAsia"/>
          <w:sz w:val="21"/>
          <w:szCs w:val="21"/>
        </w:rPr>
        <w:t>月</w:t>
      </w:r>
      <w:r w:rsidR="00720492">
        <w:rPr>
          <w:rFonts w:hint="eastAsia"/>
          <w:sz w:val="21"/>
          <w:szCs w:val="21"/>
        </w:rPr>
        <w:t>1</w:t>
      </w:r>
      <w:r w:rsidR="00D80B61">
        <w:rPr>
          <w:rFonts w:hint="eastAsia"/>
          <w:sz w:val="21"/>
          <w:szCs w:val="21"/>
        </w:rPr>
        <w:t>4</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C15F9C">
        <w:rPr>
          <w:rFonts w:hint="eastAsia"/>
          <w:sz w:val="21"/>
          <w:szCs w:val="21"/>
        </w:rPr>
        <w:t>六</w:t>
      </w:r>
      <w:r>
        <w:rPr>
          <w:rFonts w:hint="eastAsia"/>
          <w:sz w:val="21"/>
          <w:szCs w:val="21"/>
        </w:rPr>
        <w:t>月</w:t>
      </w:r>
      <w:r w:rsidR="00C15F9C">
        <w:rPr>
          <w:rFonts w:hint="eastAsia"/>
          <w:sz w:val="21"/>
          <w:szCs w:val="21"/>
        </w:rPr>
        <w:t>八</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FA2458" w:rsidRPr="00CE635F" w:rsidTr="003E2198">
        <w:trPr>
          <w:trHeight w:val="198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会议桌椅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683372" cy="1238250"/>
                  <wp:effectExtent l="19050" t="0" r="0" b="0"/>
                  <wp:docPr id="1" name="图片 16" descr="C:\Users\Administrator\AppData\Roaming\Tencent\Users\283251680\TIM\WinTemp\RichOle\[7NZFP`QB]0UXR_LOZL$7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283251680\TIM\WinTemp\RichOle\[7NZFP`QB]0UXR_LOZL$7UW.png"/>
                          <pic:cNvPicPr>
                            <a:picLocks noChangeAspect="1" noChangeArrowheads="1"/>
                          </pic:cNvPicPr>
                        </pic:nvPicPr>
                        <pic:blipFill>
                          <a:blip r:embed="rId16" cstate="print"/>
                          <a:srcRect/>
                          <a:stretch>
                            <a:fillRect/>
                          </a:stretch>
                        </pic:blipFill>
                        <pic:spPr bwMode="auto">
                          <a:xfrm>
                            <a:off x="0" y="0"/>
                            <a:ext cx="1687411" cy="1241221"/>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2400*1200*760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232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46.25pt" o:ole="">
                  <v:imagedata r:id="rId17" o:title=""/>
                </v:shape>
                <o:OLEObject Type="Embed" ProgID="PBrush" ShapeID="_x0000_i1025" DrawAspect="Content" ObjectID="_1590558453" r:id="rId18"/>
              </w:objec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三人组合台</w:t>
            </w:r>
          </w:p>
        </w:tc>
        <w:tc>
          <w:tcPr>
            <w:tcW w:w="4126"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6432" behindDoc="0" locked="0" layoutInCell="1" allowOverlap="1">
                  <wp:simplePos x="0" y="0"/>
                  <wp:positionH relativeFrom="column">
                    <wp:posOffset>693420</wp:posOffset>
                  </wp:positionH>
                  <wp:positionV relativeFrom="paragraph">
                    <wp:posOffset>114300</wp:posOffset>
                  </wp:positionV>
                  <wp:extent cx="1348740" cy="960120"/>
                  <wp:effectExtent l="0" t="0" r="3810" b="0"/>
                  <wp:wrapNone/>
                  <wp:docPr id="1676" name="图片 1676"/>
                  <wp:cNvGraphicFramePr/>
                  <a:graphic xmlns:a="http://schemas.openxmlformats.org/drawingml/2006/main">
                    <a:graphicData uri="http://schemas.openxmlformats.org/drawingml/2006/picture">
                      <pic:pic xmlns:pic="http://schemas.openxmlformats.org/drawingml/2006/picture">
                        <pic:nvPicPr>
                          <pic:cNvPr id="1676" name="图片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96012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2324*2020*760</w:t>
            </w:r>
          </w:p>
        </w:tc>
        <w:tc>
          <w:tcPr>
            <w:tcW w:w="148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5</w:t>
            </w:r>
          </w:p>
        </w:tc>
        <w:tc>
          <w:tcPr>
            <w:tcW w:w="286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办公</w:t>
            </w:r>
            <w:r w:rsidRPr="00CE635F">
              <w:rPr>
                <w:rFonts w:ascii="宋体" w:hAnsi="宋体" w:cs="宋体" w:hint="eastAsia"/>
                <w:kern w:val="0"/>
                <w:sz w:val="24"/>
                <w:szCs w:val="24"/>
              </w:rPr>
              <w:t>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1770" w:dyaOrig="2400">
                <v:shape id="_x0000_i1026" type="#_x0000_t75" style="width:88.5pt;height:120pt" o:ole="">
                  <v:imagedata r:id="rId20" o:title=""/>
                </v:shape>
                <o:OLEObject Type="Embed" ProgID="PBrush" ShapeID="_x0000_i1026" DrawAspect="Content" ObjectID="_1590558454" r:id="rId21"/>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15</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优质PU；优质钢架结构</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洽谈桌</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495425" cy="1404306"/>
                  <wp:effectExtent l="19050" t="0" r="9525" b="0"/>
                  <wp:docPr id="23" name="图片 23" descr="C:\Users\Administrator\AppData\Roaming\Tencent\Users\283251680\TIM\WinTemp\RichOle\YCVLO3CG1PL8F65}4XIM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283251680\TIM\WinTemp\RichOle\YCVLO3CG1PL8F65}4XIM6HD.png"/>
                          <pic:cNvPicPr>
                            <a:picLocks noChangeAspect="1" noChangeArrowheads="1"/>
                          </pic:cNvPicPr>
                        </pic:nvPicPr>
                        <pic:blipFill>
                          <a:blip r:embed="rId22" cstate="print"/>
                          <a:srcRect/>
                          <a:stretch>
                            <a:fillRect/>
                          </a:stretch>
                        </pic:blipFill>
                        <pic:spPr bwMode="auto">
                          <a:xfrm>
                            <a:off x="0" y="0"/>
                            <a:ext cx="1495425" cy="1404306"/>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074D21" w:rsidRDefault="00FA2458" w:rsidP="003E2198">
            <w:pPr>
              <w:widowControl/>
              <w:jc w:val="center"/>
            </w:pPr>
            <w:r>
              <w:rPr>
                <w:rFonts w:ascii="宋体" w:hAnsi="宋体" w:cs="宋体"/>
                <w:kern w:val="0"/>
                <w:sz w:val="24"/>
                <w:szCs w:val="24"/>
              </w:rPr>
              <w:t>1200*1200(</w:t>
            </w:r>
            <w:r>
              <w:t>高</w:t>
            </w:r>
            <w:r>
              <w:rPr>
                <w:rFonts w:hint="eastAsia"/>
              </w:rPr>
              <w:t>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6</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285875" cy="1511723"/>
                  <wp:effectExtent l="19050" t="0" r="9525" b="0"/>
                  <wp:docPr id="20" name="图片 20" descr="C:\Users\Administrator\AppData\Roaming\Tencent\Users\283251680\TIM\WinTemp\RichOle\3_8W%@1S2P[2HJY1UX~VR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283251680\TIM\WinTemp\RichOle\3_8W%@1S2P[2HJY1UX~VRO0.png"/>
                          <pic:cNvPicPr>
                            <a:picLocks noChangeAspect="1" noChangeArrowheads="1"/>
                          </pic:cNvPicPr>
                        </pic:nvPicPr>
                        <pic:blipFill>
                          <a:blip r:embed="rId23" cstate="print"/>
                          <a:srcRect/>
                          <a:stretch>
                            <a:fillRect/>
                          </a:stretch>
                        </pic:blipFill>
                        <pic:spPr bwMode="auto">
                          <a:xfrm>
                            <a:off x="0" y="0"/>
                            <a:ext cx="1289044" cy="1515449"/>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优质PU；钢制脚；固定扶手；颜色可选</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工作台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noProof/>
                <w:kern w:val="0"/>
                <w:sz w:val="24"/>
                <w:szCs w:val="24"/>
              </w:rPr>
            </w:pPr>
            <w:r>
              <w:object w:dxaOrig="2700" w:dyaOrig="2040">
                <v:shape id="_x0000_i1027" type="#_x0000_t75" style="width:135pt;height:102pt" o:ole="">
                  <v:imagedata r:id="rId24" o:title=""/>
                </v:shape>
                <o:OLEObject Type="Embed" ProgID="PBrush" ShapeID="_x0000_i1027" DrawAspect="Content" ObjectID="_1590558455" r:id="rId25"/>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1600*1600（高750）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3</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白色烤漆（乳白木色）；高密度板、实木贴皮；桌面厚度至少8cm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工作椅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pPr>
            <w:r>
              <w:object w:dxaOrig="4425" w:dyaOrig="4620">
                <v:shape id="_x0000_i1028" type="#_x0000_t75" style="width:115.5pt;height:120pt" o:ole="">
                  <v:imagedata r:id="rId26" o:title=""/>
                </v:shape>
                <o:OLEObject Type="Embed" ProgID="PBrush" ShapeID="_x0000_i1028" DrawAspect="Content" ObjectID="_1590558456" r:id="rId27"/>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9</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p>
        </w:tc>
      </w:tr>
    </w:tbl>
    <w:p w:rsidR="00FA2458" w:rsidRPr="00CE635F" w:rsidRDefault="00FA2458" w:rsidP="00FA2458"/>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6B327D" w:rsidRPr="006B327D" w:rsidRDefault="006B327D" w:rsidP="006B327D">
      <w:pPr>
        <w:spacing w:line="380" w:lineRule="exact"/>
        <w:ind w:firstLineChars="196" w:firstLine="630"/>
        <w:jc w:val="center"/>
        <w:rPr>
          <w:rFonts w:ascii="宋体" w:hAnsi="宋体"/>
          <w:b/>
          <w:sz w:val="32"/>
          <w:szCs w:val="32"/>
        </w:rPr>
      </w:pPr>
      <w:bookmarkStart w:id="32" w:name="_Toc26554093"/>
      <w:bookmarkStart w:id="33" w:name="_Toc49090575"/>
      <w:bookmarkStart w:id="34" w:name="_Toc120614281"/>
      <w:bookmarkEnd w:id="26"/>
      <w:bookmarkEnd w:id="27"/>
      <w:bookmarkEnd w:id="28"/>
      <w:bookmarkEnd w:id="29"/>
      <w:r w:rsidRPr="006B327D">
        <w:rPr>
          <w:rFonts w:ascii="宋体" w:hAnsi="宋体" w:hint="eastAsia"/>
          <w:b/>
          <w:sz w:val="32"/>
          <w:szCs w:val="32"/>
        </w:rPr>
        <w:lastRenderedPageBreak/>
        <w:t>第五章  评标方法与评标标准</w:t>
      </w:r>
    </w:p>
    <w:p w:rsidR="006B327D" w:rsidRPr="006B327D" w:rsidRDefault="006B327D" w:rsidP="006B327D">
      <w:pPr>
        <w:spacing w:line="380" w:lineRule="exact"/>
        <w:ind w:firstLineChars="196" w:firstLine="472"/>
        <w:rPr>
          <w:rFonts w:ascii="宋体" w:hAnsi="宋体"/>
          <w:b/>
          <w:sz w:val="24"/>
          <w:szCs w:val="24"/>
        </w:rPr>
      </w:pP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一、评标方法与定标原则</w:t>
      </w: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本次招标所要求采购的设备要求完全投标方案或投标产品性能、质量指标完全符合或优于招标文件要求，否则不予评标。</w:t>
      </w:r>
    </w:p>
    <w:p w:rsidR="00896559"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D8146B">
      <w:pPr>
        <w:snapToGrid w:val="0"/>
        <w:spacing w:before="50" w:afterLines="50"/>
        <w:jc w:val="left"/>
        <w:rPr>
          <w:rFonts w:ascii="宋体" w:hAnsi="宋体" w:cs="宋体"/>
          <w:sz w:val="24"/>
          <w:szCs w:val="20"/>
        </w:rPr>
      </w:pPr>
    </w:p>
    <w:p w:rsidR="00B07B46" w:rsidRDefault="00B07B46" w:rsidP="00D8146B">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D8146B">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D8146B">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D8146B">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D8146B">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C46" w:rsidRDefault="00041C46" w:rsidP="001B5D14">
      <w:r>
        <w:separator/>
      </w:r>
    </w:p>
  </w:endnote>
  <w:endnote w:type="continuationSeparator" w:id="1">
    <w:p w:rsidR="00041C46" w:rsidRDefault="00041C46"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CD7F95">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CD7F95">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D8146B">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CD7F95">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CD7F95" w:rsidP="005A5E16">
    <w:pPr>
      <w:pStyle w:val="a5"/>
      <w:tabs>
        <w:tab w:val="clear" w:pos="4153"/>
        <w:tab w:val="clear" w:pos="8306"/>
        <w:tab w:val="center" w:pos="4873"/>
      </w:tabs>
      <w:rPr>
        <w:b/>
        <w:i/>
      </w:rPr>
    </w:pPr>
    <w:r w:rsidRPr="00CD7F95">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CD7F95">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D8146B">
                  <w:rPr>
                    <w:noProof/>
                    <w:sz w:val="18"/>
                  </w:rPr>
                  <w:t>5</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C46" w:rsidRDefault="00041C46" w:rsidP="001B5D14">
      <w:r>
        <w:separator/>
      </w:r>
    </w:p>
  </w:footnote>
  <w:footnote w:type="continuationSeparator" w:id="1">
    <w:p w:rsidR="00041C46" w:rsidRDefault="00041C46"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9318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41C46"/>
    <w:rsid w:val="00072DCA"/>
    <w:rsid w:val="00080AB0"/>
    <w:rsid w:val="00091EC2"/>
    <w:rsid w:val="00097893"/>
    <w:rsid w:val="000A0FEC"/>
    <w:rsid w:val="000B00C9"/>
    <w:rsid w:val="000B0947"/>
    <w:rsid w:val="000C1A8D"/>
    <w:rsid w:val="000D17E1"/>
    <w:rsid w:val="000D4C88"/>
    <w:rsid w:val="00104327"/>
    <w:rsid w:val="001207E4"/>
    <w:rsid w:val="001229B1"/>
    <w:rsid w:val="00125E28"/>
    <w:rsid w:val="00146354"/>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786E"/>
    <w:rsid w:val="00252DF0"/>
    <w:rsid w:val="002823BA"/>
    <w:rsid w:val="00290A13"/>
    <w:rsid w:val="00291F6D"/>
    <w:rsid w:val="002937C3"/>
    <w:rsid w:val="002A42A5"/>
    <w:rsid w:val="002A7982"/>
    <w:rsid w:val="002B3018"/>
    <w:rsid w:val="002B64D1"/>
    <w:rsid w:val="002C502A"/>
    <w:rsid w:val="002C7445"/>
    <w:rsid w:val="002D1C38"/>
    <w:rsid w:val="002D5357"/>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C73E7"/>
    <w:rsid w:val="005E195A"/>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130BE"/>
    <w:rsid w:val="00720492"/>
    <w:rsid w:val="00735F31"/>
    <w:rsid w:val="00737238"/>
    <w:rsid w:val="007637CA"/>
    <w:rsid w:val="00763DD1"/>
    <w:rsid w:val="00771B4F"/>
    <w:rsid w:val="007A104C"/>
    <w:rsid w:val="007A6C1C"/>
    <w:rsid w:val="007B51FC"/>
    <w:rsid w:val="007E3ED1"/>
    <w:rsid w:val="00806627"/>
    <w:rsid w:val="00812E6A"/>
    <w:rsid w:val="0084560F"/>
    <w:rsid w:val="00846AA3"/>
    <w:rsid w:val="00864001"/>
    <w:rsid w:val="00870B8A"/>
    <w:rsid w:val="00883E60"/>
    <w:rsid w:val="00896559"/>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2DF7"/>
    <w:rsid w:val="00B56FD5"/>
    <w:rsid w:val="00B66963"/>
    <w:rsid w:val="00B7753F"/>
    <w:rsid w:val="00B8631C"/>
    <w:rsid w:val="00B95C18"/>
    <w:rsid w:val="00BA3B77"/>
    <w:rsid w:val="00BB3A22"/>
    <w:rsid w:val="00BC6A5D"/>
    <w:rsid w:val="00BE3BA7"/>
    <w:rsid w:val="00BF6CC8"/>
    <w:rsid w:val="00C06944"/>
    <w:rsid w:val="00C141D5"/>
    <w:rsid w:val="00C15F9C"/>
    <w:rsid w:val="00C50684"/>
    <w:rsid w:val="00C56D57"/>
    <w:rsid w:val="00C60886"/>
    <w:rsid w:val="00CA7880"/>
    <w:rsid w:val="00CB2739"/>
    <w:rsid w:val="00CD1863"/>
    <w:rsid w:val="00CD7F95"/>
    <w:rsid w:val="00CE1B08"/>
    <w:rsid w:val="00D27667"/>
    <w:rsid w:val="00D46FF5"/>
    <w:rsid w:val="00D66080"/>
    <w:rsid w:val="00D74FA1"/>
    <w:rsid w:val="00D80B61"/>
    <w:rsid w:val="00D8146B"/>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502B3"/>
    <w:rsid w:val="00F7402B"/>
    <w:rsid w:val="00FA2458"/>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2035</Words>
  <Characters>11601</Characters>
  <Application>Microsoft Office Word</Application>
  <DocSecurity>0</DocSecurity>
  <Lines>96</Lines>
  <Paragraphs>27</Paragraphs>
  <ScaleCrop>false</ScaleCrop>
  <Company>Microsoft</Company>
  <LinksUpToDate>false</LinksUpToDate>
  <CharactersWithSpaces>13609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130</cp:revision>
  <cp:lastPrinted>2018-05-17T03:13:00Z</cp:lastPrinted>
  <dcterms:created xsi:type="dcterms:W3CDTF">2017-09-27T07:47:00Z</dcterms:created>
  <dcterms:modified xsi:type="dcterms:W3CDTF">2018-06-15T01:01:00Z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